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pPr>
      <w:bookmarkStart w:id="0" w:name="_GoBack"/>
      <w:bookmarkEnd w:id="0"/>
      <w:r>
        <w:rPr>
          <w:rFonts w:hint="eastAsia"/>
        </w:rPr>
        <w:t>关于校学生会勤工部系统量化评比结果的公示</w:t>
      </w:r>
    </w:p>
    <w:p>
      <w:pPr>
        <w:spacing w:line="440" w:lineRule="exact"/>
        <w:rPr>
          <w:rFonts w:ascii="宋体"/>
          <w:sz w:val="24"/>
          <w:szCs w:val="28"/>
        </w:rPr>
      </w:pPr>
      <w:r>
        <w:rPr>
          <w:rFonts w:hint="eastAsia" w:ascii="宋体" w:hAnsi="宋体"/>
          <w:sz w:val="24"/>
          <w:szCs w:val="28"/>
        </w:rPr>
        <w:t>各院学生会勤工部：</w:t>
      </w:r>
    </w:p>
    <w:p>
      <w:pPr>
        <w:spacing w:line="440" w:lineRule="exact"/>
        <w:ind w:firstLine="480" w:firstLineChars="200"/>
        <w:rPr>
          <w:rFonts w:ascii="宋体"/>
          <w:sz w:val="24"/>
          <w:szCs w:val="28"/>
        </w:rPr>
      </w:pPr>
      <w:r>
        <w:rPr>
          <w:rFonts w:hint="eastAsia" w:ascii="宋体" w:hAnsi="宋体"/>
          <w:sz w:val="24"/>
          <w:szCs w:val="28"/>
        </w:rPr>
        <w:t>根据《勤工部年度总评量化评比细则》的有关规定，我们开展了勤工部系统量化评比工作，评出了</w:t>
      </w:r>
      <w:r>
        <w:rPr>
          <w:rFonts w:ascii="宋体" w:hAnsi="宋体"/>
          <w:sz w:val="24"/>
          <w:szCs w:val="28"/>
        </w:rPr>
        <w:t>201</w:t>
      </w:r>
      <w:r>
        <w:rPr>
          <w:rFonts w:hint="eastAsia" w:ascii="宋体" w:hAnsi="宋体"/>
          <w:sz w:val="24"/>
          <w:szCs w:val="28"/>
          <w:lang w:val="en-US" w:eastAsia="zh-CN"/>
        </w:rPr>
        <w:t>6</w:t>
      </w:r>
      <w:r>
        <w:rPr>
          <w:rFonts w:ascii="宋体" w:hAnsi="宋体"/>
          <w:sz w:val="24"/>
          <w:szCs w:val="28"/>
        </w:rPr>
        <w:t>—201</w:t>
      </w:r>
      <w:r>
        <w:rPr>
          <w:rFonts w:hint="eastAsia" w:ascii="宋体" w:hAnsi="宋体"/>
          <w:sz w:val="24"/>
          <w:szCs w:val="28"/>
          <w:lang w:val="en-US" w:eastAsia="zh-CN"/>
        </w:rPr>
        <w:t>7</w:t>
      </w:r>
      <w:r>
        <w:rPr>
          <w:rFonts w:hint="eastAsia" w:ascii="宋体" w:hAnsi="宋体"/>
          <w:sz w:val="24"/>
          <w:szCs w:val="28"/>
        </w:rPr>
        <w:t>学年第</w:t>
      </w:r>
      <w:r>
        <w:rPr>
          <w:rFonts w:hint="eastAsia" w:ascii="宋体" w:hAnsi="宋体"/>
          <w:sz w:val="24"/>
          <w:szCs w:val="28"/>
          <w:lang w:val="en-US" w:eastAsia="zh-CN"/>
        </w:rPr>
        <w:t>一</w:t>
      </w:r>
      <w:r>
        <w:rPr>
          <w:rFonts w:hint="eastAsia" w:ascii="宋体" w:hAnsi="宋体"/>
          <w:sz w:val="24"/>
          <w:szCs w:val="28"/>
        </w:rPr>
        <w:t>学期学生会勤工部系统中表现突出的学院学生会勤工部，其中：</w:t>
      </w:r>
      <w:r>
        <w:rPr>
          <w:rFonts w:hint="eastAsia" w:ascii="宋体" w:hAnsi="宋体"/>
          <w:sz w:val="24"/>
          <w:szCs w:val="28"/>
          <w:lang w:val="en-US" w:eastAsia="zh-CN"/>
        </w:rPr>
        <w:t>法政学</w:t>
      </w:r>
      <w:r>
        <w:rPr>
          <w:rFonts w:hint="eastAsia" w:ascii="宋体" w:hAnsi="宋体"/>
          <w:sz w:val="24"/>
          <w:szCs w:val="28"/>
        </w:rPr>
        <w:t>院勤工部荣获第一名；</w:t>
      </w:r>
      <w:r>
        <w:rPr>
          <w:rFonts w:hint="eastAsia" w:ascii="宋体" w:hAnsi="宋体"/>
          <w:sz w:val="24"/>
          <w:szCs w:val="28"/>
          <w:lang w:val="en-US" w:eastAsia="zh-CN"/>
        </w:rPr>
        <w:t>管理学</w:t>
      </w:r>
      <w:r>
        <w:rPr>
          <w:rFonts w:hint="eastAsia" w:ascii="宋体" w:hAnsi="宋体"/>
          <w:sz w:val="24"/>
          <w:szCs w:val="28"/>
        </w:rPr>
        <w:t>院</w:t>
      </w:r>
      <w:r>
        <w:rPr>
          <w:rFonts w:hint="eastAsia" w:ascii="宋体" w:hAnsi="宋体"/>
          <w:sz w:val="24"/>
          <w:szCs w:val="28"/>
          <w:lang w:eastAsia="zh-CN"/>
        </w:rPr>
        <w:t>，</w:t>
      </w:r>
      <w:r>
        <w:rPr>
          <w:rFonts w:hint="eastAsia" w:ascii="宋体" w:hAnsi="宋体"/>
          <w:sz w:val="24"/>
          <w:szCs w:val="28"/>
          <w:lang w:val="en-US" w:eastAsia="zh-CN"/>
        </w:rPr>
        <w:t>文学与新闻传播学院以及农学院</w:t>
      </w:r>
      <w:r>
        <w:rPr>
          <w:rFonts w:hint="eastAsia" w:ascii="宋体" w:hAnsi="宋体"/>
          <w:sz w:val="24"/>
          <w:szCs w:val="28"/>
        </w:rPr>
        <w:t>勤工部荣获第二名；</w:t>
      </w:r>
      <w:r>
        <w:rPr>
          <w:rFonts w:hint="eastAsia" w:ascii="宋体" w:hAnsi="宋体"/>
          <w:sz w:val="24"/>
          <w:szCs w:val="28"/>
          <w:lang w:val="en-US" w:eastAsia="zh-CN"/>
        </w:rPr>
        <w:t>数学与计算机学院、经济学院、电子与信息工程学院以及化学与环境学院</w:t>
      </w:r>
      <w:r>
        <w:rPr>
          <w:rFonts w:hint="eastAsia" w:ascii="宋体" w:hAnsi="宋体"/>
          <w:sz w:val="24"/>
          <w:szCs w:val="28"/>
        </w:rPr>
        <w:t>勤工部荣获第三名。</w:t>
      </w:r>
    </w:p>
    <w:p>
      <w:pPr>
        <w:spacing w:line="440" w:lineRule="exact"/>
        <w:ind w:firstLine="480" w:firstLineChars="200"/>
        <w:rPr>
          <w:rFonts w:ascii="宋体"/>
          <w:sz w:val="24"/>
          <w:szCs w:val="28"/>
        </w:rPr>
      </w:pPr>
      <w:r>
        <w:rPr>
          <w:rFonts w:hint="eastAsia" w:ascii="宋体" w:hAnsi="宋体"/>
          <w:sz w:val="24"/>
          <w:szCs w:val="28"/>
        </w:rPr>
        <w:t>现对以上结果进行公示，公示期间为：</w:t>
      </w:r>
      <w:r>
        <w:rPr>
          <w:rFonts w:hint="eastAsia" w:ascii="宋体" w:hAnsi="宋体"/>
          <w:sz w:val="24"/>
          <w:szCs w:val="28"/>
          <w:lang w:val="en-US" w:eastAsia="zh-CN"/>
        </w:rPr>
        <w:t>2</w:t>
      </w:r>
      <w:r>
        <w:rPr>
          <w:rFonts w:hint="eastAsia" w:ascii="宋体" w:hAnsi="宋体"/>
          <w:sz w:val="24"/>
          <w:szCs w:val="28"/>
        </w:rPr>
        <w:t>月</w:t>
      </w:r>
      <w:r>
        <w:rPr>
          <w:rFonts w:hint="eastAsia" w:ascii="宋体" w:hAnsi="宋体"/>
          <w:sz w:val="24"/>
          <w:szCs w:val="28"/>
          <w:lang w:val="en-US" w:eastAsia="zh-CN"/>
        </w:rPr>
        <w:t>25</w:t>
      </w:r>
      <w:r>
        <w:rPr>
          <w:rFonts w:hint="eastAsia" w:ascii="宋体" w:hAnsi="宋体"/>
          <w:sz w:val="24"/>
          <w:szCs w:val="28"/>
        </w:rPr>
        <w:t>日至</w:t>
      </w:r>
      <w:r>
        <w:rPr>
          <w:rFonts w:hint="eastAsia" w:ascii="宋体" w:hAnsi="宋体"/>
          <w:sz w:val="24"/>
          <w:szCs w:val="28"/>
          <w:lang w:val="en-US" w:eastAsia="zh-CN"/>
        </w:rPr>
        <w:t>3月2</w:t>
      </w:r>
      <w:r>
        <w:rPr>
          <w:rFonts w:hint="eastAsia" w:ascii="宋体" w:hAnsi="宋体"/>
          <w:sz w:val="24"/>
          <w:szCs w:val="28"/>
        </w:rPr>
        <w:t>日。在公示期内，同学们如果对以上结果有任何异议，可以实名向校学生会勤工部反映。</w:t>
      </w:r>
    </w:p>
    <w:p>
      <w:pPr>
        <w:spacing w:line="440" w:lineRule="exact"/>
        <w:ind w:firstLine="480" w:firstLineChars="200"/>
        <w:rPr>
          <w:rFonts w:ascii="宋体"/>
          <w:sz w:val="24"/>
          <w:szCs w:val="28"/>
        </w:rPr>
      </w:pPr>
      <w:r>
        <w:rPr>
          <w:rFonts w:hint="eastAsia" w:ascii="宋体" w:hAnsi="宋体"/>
          <w:sz w:val="24"/>
          <w:szCs w:val="28"/>
        </w:rPr>
        <w:t>邮箱：</w:t>
      </w:r>
      <w:r>
        <w:rPr>
          <w:rFonts w:ascii="宋体" w:hAnsi="宋体"/>
          <w:sz w:val="24"/>
          <w:szCs w:val="28"/>
        </w:rPr>
        <w:t>qingongbu163@163.com</w:t>
      </w:r>
    </w:p>
    <w:p>
      <w:pPr>
        <w:spacing w:line="440" w:lineRule="exact"/>
        <w:ind w:firstLine="480" w:firstLineChars="200"/>
        <w:rPr>
          <w:rFonts w:ascii="宋体"/>
          <w:sz w:val="24"/>
          <w:szCs w:val="28"/>
        </w:rPr>
      </w:pPr>
      <w:r>
        <w:rPr>
          <w:rFonts w:hint="eastAsia" w:ascii="宋体" w:hAnsi="宋体"/>
          <w:sz w:val="24"/>
          <w:szCs w:val="28"/>
        </w:rPr>
        <w:t>联系人：</w:t>
      </w:r>
      <w:r>
        <w:rPr>
          <w:rFonts w:hint="eastAsia" w:ascii="宋体" w:hAnsi="宋体"/>
          <w:sz w:val="24"/>
          <w:szCs w:val="28"/>
          <w:lang w:val="en-US" w:eastAsia="zh-CN"/>
        </w:rPr>
        <w:t>王宇</w:t>
      </w:r>
    </w:p>
    <w:p>
      <w:pPr>
        <w:spacing w:line="440" w:lineRule="exact"/>
        <w:ind w:firstLine="480" w:firstLineChars="200"/>
        <w:rPr>
          <w:rFonts w:ascii="宋体"/>
          <w:sz w:val="24"/>
          <w:szCs w:val="28"/>
        </w:rPr>
      </w:pPr>
      <w:r>
        <w:rPr>
          <w:rFonts w:hint="eastAsia" w:ascii="宋体" w:hAnsi="宋体"/>
          <w:sz w:val="24"/>
          <w:szCs w:val="28"/>
        </w:rPr>
        <w:t>电话：</w:t>
      </w:r>
      <w:r>
        <w:rPr>
          <w:rFonts w:hint="eastAsia" w:ascii="宋体" w:hAnsi="宋体"/>
          <w:sz w:val="24"/>
          <w:szCs w:val="28"/>
          <w:lang w:val="en-US" w:eastAsia="zh-CN"/>
        </w:rPr>
        <w:t>13420135293（63）</w:t>
      </w:r>
    </w:p>
    <w:p>
      <w:pPr>
        <w:spacing w:line="440" w:lineRule="exact"/>
        <w:ind w:firstLine="600" w:firstLineChars="250"/>
        <w:rPr>
          <w:rFonts w:ascii="宋体"/>
          <w:sz w:val="24"/>
          <w:szCs w:val="28"/>
        </w:rPr>
      </w:pPr>
    </w:p>
    <w:p>
      <w:pPr>
        <w:spacing w:line="440" w:lineRule="exact"/>
        <w:ind w:firstLine="600" w:firstLineChars="250"/>
        <w:rPr>
          <w:rFonts w:ascii="宋体"/>
          <w:sz w:val="24"/>
          <w:szCs w:val="28"/>
        </w:rPr>
      </w:pPr>
      <w:r>
        <w:rPr>
          <w:rFonts w:hint="eastAsia" w:ascii="宋体" w:hAnsi="宋体"/>
          <w:sz w:val="24"/>
          <w:szCs w:val="28"/>
        </w:rPr>
        <w:t>附件一：</w:t>
      </w:r>
      <w:r>
        <w:rPr>
          <w:rFonts w:ascii="宋体" w:hAnsi="宋体"/>
          <w:sz w:val="24"/>
          <w:szCs w:val="28"/>
        </w:rPr>
        <w:t>201</w:t>
      </w:r>
      <w:r>
        <w:rPr>
          <w:rFonts w:hint="eastAsia" w:ascii="宋体" w:hAnsi="宋体"/>
          <w:sz w:val="24"/>
          <w:szCs w:val="28"/>
          <w:lang w:val="en-US" w:eastAsia="zh-CN"/>
        </w:rPr>
        <w:t>6</w:t>
      </w:r>
      <w:r>
        <w:rPr>
          <w:rFonts w:ascii="宋体" w:hAnsi="宋体"/>
          <w:sz w:val="24"/>
          <w:szCs w:val="28"/>
        </w:rPr>
        <w:t>-201</w:t>
      </w:r>
      <w:r>
        <w:rPr>
          <w:rFonts w:hint="eastAsia" w:ascii="宋体" w:hAnsi="宋体"/>
          <w:sz w:val="24"/>
          <w:szCs w:val="28"/>
          <w:lang w:val="en-US" w:eastAsia="zh-CN"/>
        </w:rPr>
        <w:t>7</w:t>
      </w:r>
      <w:r>
        <w:rPr>
          <w:rFonts w:hint="eastAsia" w:ascii="宋体" w:hAnsi="宋体"/>
          <w:sz w:val="24"/>
          <w:szCs w:val="28"/>
        </w:rPr>
        <w:t>第</w:t>
      </w:r>
      <w:r>
        <w:rPr>
          <w:rFonts w:hint="eastAsia" w:ascii="宋体" w:hAnsi="宋体"/>
          <w:sz w:val="24"/>
          <w:szCs w:val="28"/>
          <w:lang w:val="en-US" w:eastAsia="zh-CN"/>
        </w:rPr>
        <w:t>一</w:t>
      </w:r>
      <w:r>
        <w:rPr>
          <w:rFonts w:hint="eastAsia" w:ascii="宋体" w:hAnsi="宋体"/>
          <w:sz w:val="24"/>
          <w:szCs w:val="28"/>
        </w:rPr>
        <w:t>学期勤工部系统量化评比总评得分</w:t>
      </w:r>
    </w:p>
    <w:p>
      <w:pPr>
        <w:ind w:firstLine="700" w:firstLineChars="250"/>
        <w:rPr>
          <w:rFonts w:ascii="宋体"/>
          <w:sz w:val="28"/>
          <w:szCs w:val="28"/>
        </w:rPr>
      </w:pPr>
      <w:r>
        <w:rPr>
          <w:rFonts w:hint="eastAsia" w:ascii="宋体" w:hAnsi="宋体"/>
          <w:sz w:val="24"/>
          <w:szCs w:val="28"/>
          <w:lang w:val="en-US" w:eastAsia="zh-CN"/>
        </w:rPr>
        <w:t xml:space="preserve"> </w:t>
      </w:r>
      <w:r>
        <w:rPr>
          <w:rFonts w:ascii="宋体" w:hAnsi="宋体"/>
          <w:sz w:val="28"/>
          <w:szCs w:val="28"/>
        </w:rPr>
        <w:t xml:space="preserve">                             </w:t>
      </w:r>
      <w:r>
        <w:rPr>
          <w:rFonts w:hint="eastAsia" w:ascii="宋体" w:hAnsi="宋体"/>
          <w:sz w:val="28"/>
          <w:szCs w:val="28"/>
        </w:rPr>
        <w:t>广东海洋大学学生会勤工部</w:t>
      </w:r>
    </w:p>
    <w:p>
      <w:pPr>
        <w:ind w:firstLine="700" w:firstLineChars="250"/>
        <w:rPr>
          <w:rFonts w:ascii="宋体"/>
          <w:sz w:val="28"/>
          <w:szCs w:val="28"/>
        </w:rPr>
      </w:pPr>
      <w:r>
        <w:rPr>
          <w:rFonts w:ascii="宋体" w:hAnsi="宋体"/>
          <w:sz w:val="28"/>
          <w:szCs w:val="28"/>
        </w:rPr>
        <w:t xml:space="preserve">                                 201</w:t>
      </w:r>
      <w:r>
        <w:rPr>
          <w:rFonts w:hint="eastAsia" w:ascii="宋体" w:hAnsi="宋体"/>
          <w:sz w:val="28"/>
          <w:szCs w:val="28"/>
          <w:lang w:val="en-US" w:eastAsia="zh-CN"/>
        </w:rPr>
        <w:t>7</w:t>
      </w:r>
      <w:r>
        <w:rPr>
          <w:rFonts w:hint="eastAsia" w:ascii="宋体" w:hAnsi="宋体"/>
          <w:sz w:val="28"/>
          <w:szCs w:val="28"/>
        </w:rPr>
        <w:t>年</w:t>
      </w:r>
      <w:r>
        <w:rPr>
          <w:rFonts w:hint="eastAsia" w:ascii="宋体" w:hAnsi="宋体"/>
          <w:sz w:val="28"/>
          <w:szCs w:val="28"/>
          <w:lang w:val="en-US" w:eastAsia="zh-CN"/>
        </w:rPr>
        <w:t>2</w:t>
      </w:r>
      <w:r>
        <w:rPr>
          <w:rFonts w:hint="eastAsia" w:ascii="宋体" w:hAnsi="宋体"/>
          <w:sz w:val="28"/>
          <w:szCs w:val="28"/>
        </w:rPr>
        <w:t>月</w:t>
      </w:r>
      <w:r>
        <w:rPr>
          <w:rFonts w:hint="eastAsia" w:ascii="宋体" w:hAnsi="宋体"/>
          <w:sz w:val="28"/>
          <w:szCs w:val="28"/>
          <w:lang w:val="en-US" w:eastAsia="zh-CN"/>
        </w:rPr>
        <w:t>24</w:t>
      </w:r>
      <w:r>
        <w:rPr>
          <w:rFonts w:hint="eastAsia" w:ascii="宋体" w:hAnsi="宋体"/>
          <w:sz w:val="28"/>
          <w:szCs w:val="28"/>
        </w:rPr>
        <w:t>日</w:t>
      </w:r>
    </w:p>
    <w:p>
      <w:pPr>
        <w:jc w:val="both"/>
        <w:rPr>
          <w:rFonts w:hint="eastAsia" w:ascii="微软雅黑" w:hAnsi="微软雅黑" w:eastAsia="微软雅黑"/>
          <w:b/>
          <w:sz w:val="36"/>
          <w:szCs w:val="36"/>
          <w:lang w:val="en-US" w:eastAsia="zh-CN"/>
        </w:rPr>
      </w:pPr>
    </w:p>
    <w:p>
      <w:pPr>
        <w:jc w:val="both"/>
        <w:rPr>
          <w:rFonts w:hint="eastAsia" w:ascii="微软雅黑" w:hAnsi="微软雅黑" w:eastAsia="微软雅黑"/>
          <w:b/>
          <w:sz w:val="36"/>
          <w:szCs w:val="36"/>
          <w:lang w:val="en-US" w:eastAsia="zh-CN"/>
        </w:rPr>
      </w:pPr>
    </w:p>
    <w:p>
      <w:pPr>
        <w:jc w:val="both"/>
        <w:rPr>
          <w:rFonts w:hint="eastAsia" w:ascii="微软雅黑" w:hAnsi="微软雅黑" w:eastAsia="微软雅黑"/>
          <w:b/>
          <w:sz w:val="36"/>
          <w:szCs w:val="36"/>
          <w:lang w:val="en-US" w:eastAsia="zh-CN"/>
        </w:rPr>
      </w:pPr>
    </w:p>
    <w:p>
      <w:pPr>
        <w:jc w:val="both"/>
        <w:rPr>
          <w:rFonts w:hint="eastAsia" w:ascii="微软雅黑" w:hAnsi="微软雅黑" w:eastAsia="微软雅黑"/>
          <w:b/>
          <w:sz w:val="36"/>
          <w:szCs w:val="36"/>
          <w:lang w:val="en-US" w:eastAsia="zh-CN"/>
        </w:rPr>
      </w:pPr>
    </w:p>
    <w:p>
      <w:pPr>
        <w:jc w:val="both"/>
        <w:rPr>
          <w:rFonts w:hint="eastAsia" w:ascii="微软雅黑" w:hAnsi="微软雅黑" w:eastAsia="微软雅黑"/>
          <w:b/>
          <w:sz w:val="36"/>
          <w:szCs w:val="36"/>
          <w:lang w:val="en-US" w:eastAsia="zh-CN"/>
        </w:rPr>
      </w:pPr>
    </w:p>
    <w:p>
      <w:pPr>
        <w:jc w:val="both"/>
        <w:rPr>
          <w:rFonts w:hint="eastAsia" w:ascii="微软雅黑" w:hAnsi="微软雅黑" w:eastAsia="微软雅黑"/>
          <w:b/>
          <w:sz w:val="36"/>
          <w:szCs w:val="36"/>
          <w:lang w:val="en-US" w:eastAsia="zh-CN"/>
        </w:rPr>
      </w:pPr>
    </w:p>
    <w:p>
      <w:pPr>
        <w:jc w:val="both"/>
        <w:rPr>
          <w:rFonts w:hint="eastAsia" w:ascii="微软雅黑" w:hAnsi="微软雅黑" w:eastAsia="微软雅黑"/>
          <w:b/>
          <w:sz w:val="36"/>
          <w:szCs w:val="36"/>
          <w:lang w:val="en-US" w:eastAsia="zh-CN"/>
        </w:rPr>
      </w:pPr>
    </w:p>
    <w:p>
      <w:pPr>
        <w:jc w:val="both"/>
        <w:rPr>
          <w:rFonts w:hint="eastAsia" w:ascii="微软雅黑" w:hAnsi="微软雅黑" w:eastAsia="微软雅黑"/>
          <w:b/>
          <w:sz w:val="36"/>
          <w:szCs w:val="36"/>
          <w:lang w:val="en-US" w:eastAsia="zh-CN"/>
        </w:rPr>
      </w:pPr>
    </w:p>
    <w:p>
      <w:pPr>
        <w:jc w:val="both"/>
        <w:rPr>
          <w:rFonts w:hint="eastAsia" w:ascii="微软雅黑" w:hAnsi="微软雅黑" w:eastAsia="微软雅黑"/>
          <w:b/>
          <w:sz w:val="36"/>
          <w:szCs w:val="36"/>
          <w:lang w:val="en-US" w:eastAsia="zh-CN"/>
        </w:rPr>
      </w:pPr>
    </w:p>
    <w:p>
      <w:pPr>
        <w:jc w:val="both"/>
        <w:rPr>
          <w:rFonts w:ascii="微软雅黑" w:hAnsi="微软雅黑" w:eastAsia="微软雅黑"/>
          <w:b/>
          <w:sz w:val="36"/>
          <w:szCs w:val="36"/>
        </w:rPr>
      </w:pPr>
      <w:r>
        <w:rPr>
          <w:rFonts w:hint="eastAsia" w:ascii="微软雅黑" w:hAnsi="微软雅黑" w:eastAsia="微软雅黑"/>
          <w:b/>
          <w:sz w:val="36"/>
          <w:szCs w:val="36"/>
          <w:lang w:val="en-US" w:eastAsia="zh-CN"/>
        </w:rPr>
        <w:t xml:space="preserve"> </w:t>
      </w:r>
      <w:r>
        <w:rPr>
          <w:rFonts w:ascii="微软雅黑" w:hAnsi="微软雅黑" w:eastAsia="微软雅黑"/>
          <w:b/>
          <w:sz w:val="36"/>
          <w:szCs w:val="36"/>
        </w:rPr>
        <w:t>201</w:t>
      </w:r>
      <w:r>
        <w:rPr>
          <w:rFonts w:hint="eastAsia" w:ascii="微软雅黑" w:hAnsi="微软雅黑" w:eastAsia="微软雅黑"/>
          <w:b/>
          <w:sz w:val="36"/>
          <w:szCs w:val="36"/>
          <w:lang w:val="en-US" w:eastAsia="zh-CN"/>
        </w:rPr>
        <w:t>6</w:t>
      </w:r>
      <w:r>
        <w:rPr>
          <w:rFonts w:ascii="微软雅黑" w:hAnsi="微软雅黑" w:eastAsia="微软雅黑"/>
          <w:b/>
          <w:sz w:val="36"/>
          <w:szCs w:val="36"/>
        </w:rPr>
        <w:t>-201</w:t>
      </w:r>
      <w:r>
        <w:rPr>
          <w:rFonts w:hint="eastAsia" w:ascii="微软雅黑" w:hAnsi="微软雅黑" w:eastAsia="微软雅黑"/>
          <w:b/>
          <w:sz w:val="36"/>
          <w:szCs w:val="36"/>
          <w:lang w:val="en-US" w:eastAsia="zh-CN"/>
        </w:rPr>
        <w:t>7</w:t>
      </w:r>
      <w:r>
        <w:rPr>
          <w:rFonts w:hint="eastAsia" w:ascii="微软雅黑" w:hAnsi="微软雅黑" w:eastAsia="微软雅黑"/>
          <w:b/>
          <w:sz w:val="36"/>
          <w:szCs w:val="36"/>
        </w:rPr>
        <w:t>第</w:t>
      </w:r>
      <w:r>
        <w:rPr>
          <w:rFonts w:hint="eastAsia" w:ascii="微软雅黑" w:hAnsi="微软雅黑" w:eastAsia="微软雅黑"/>
          <w:b/>
          <w:sz w:val="36"/>
          <w:szCs w:val="36"/>
          <w:lang w:val="en-US" w:eastAsia="zh-CN"/>
        </w:rPr>
        <w:t>一</w:t>
      </w:r>
      <w:r>
        <w:rPr>
          <w:rFonts w:hint="eastAsia" w:ascii="微软雅黑" w:hAnsi="微软雅黑" w:eastAsia="微软雅黑"/>
          <w:b/>
          <w:sz w:val="36"/>
          <w:szCs w:val="36"/>
        </w:rPr>
        <w:t>学期勤工部系统量化评比总评得分</w:t>
      </w:r>
    </w:p>
    <w:tbl>
      <w:tblPr>
        <w:tblStyle w:val="10"/>
        <w:tblW w:w="11360" w:type="dxa"/>
        <w:jc w:val="center"/>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917"/>
        <w:gridCol w:w="1641"/>
        <w:gridCol w:w="853"/>
        <w:gridCol w:w="813"/>
        <w:gridCol w:w="890"/>
        <w:gridCol w:w="761"/>
        <w:gridCol w:w="903"/>
        <w:gridCol w:w="825"/>
        <w:gridCol w:w="787"/>
        <w:gridCol w:w="1046"/>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11360" w:type="dxa"/>
            <w:gridSpan w:val="12"/>
            <w:vAlign w:val="center"/>
          </w:tcPr>
          <w:p>
            <w:pPr>
              <w:jc w:val="center"/>
              <w:rPr>
                <w:rFonts w:ascii="宋体"/>
                <w:b/>
                <w:color w:val="000000"/>
                <w:sz w:val="32"/>
                <w:szCs w:val="32"/>
              </w:rPr>
            </w:pPr>
            <w:r>
              <w:rPr>
                <w:rFonts w:hint="eastAsia" w:ascii="宋体" w:hAnsi="宋体"/>
                <w:b/>
                <w:color w:val="000000"/>
                <w:sz w:val="32"/>
                <w:szCs w:val="32"/>
              </w:rPr>
              <w:t>勤工部年度量化评比总评得分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jc w:val="center"/>
        </w:trPr>
        <w:tc>
          <w:tcPr>
            <w:tcW w:w="1215" w:type="dxa"/>
            <w:vMerge w:val="restart"/>
            <w:tcBorders>
              <w:tl2br w:val="single" w:color="auto" w:sz="4" w:space="0"/>
            </w:tcBorders>
            <w:vAlign w:val="center"/>
          </w:tcPr>
          <w:p>
            <w:pPr>
              <w:jc w:val="center"/>
              <w:rPr>
                <w:rFonts w:ascii="宋体"/>
                <w:b/>
                <w:bCs/>
                <w:color w:val="000000"/>
                <w:sz w:val="24"/>
                <w:szCs w:val="24"/>
              </w:rPr>
            </w:pPr>
            <w:r>
              <w:rPr>
                <w:rFonts w:hint="eastAsia" w:ascii="宋体" w:hAnsi="宋体"/>
                <w:b/>
                <w:bCs/>
                <w:color w:val="000000"/>
                <w:sz w:val="24"/>
                <w:szCs w:val="24"/>
              </w:rPr>
              <w:t>项目</w:t>
            </w:r>
          </w:p>
          <w:p>
            <w:pPr>
              <w:jc w:val="center"/>
              <w:rPr>
                <w:rFonts w:ascii="宋体"/>
                <w:b/>
                <w:bCs/>
                <w:color w:val="000000"/>
                <w:sz w:val="24"/>
                <w:szCs w:val="24"/>
              </w:rPr>
            </w:pPr>
          </w:p>
          <w:p>
            <w:pPr>
              <w:jc w:val="center"/>
              <w:rPr>
                <w:rFonts w:ascii="宋体"/>
                <w:b/>
                <w:bCs/>
                <w:color w:val="000000"/>
                <w:sz w:val="24"/>
                <w:szCs w:val="24"/>
              </w:rPr>
            </w:pPr>
          </w:p>
          <w:p>
            <w:pPr>
              <w:jc w:val="center"/>
              <w:rPr>
                <w:rFonts w:ascii="宋体"/>
                <w:color w:val="000000"/>
                <w:sz w:val="24"/>
                <w:szCs w:val="24"/>
              </w:rPr>
            </w:pPr>
            <w:r>
              <w:rPr>
                <w:rFonts w:hint="eastAsia" w:ascii="宋体" w:hAnsi="宋体"/>
                <w:b/>
                <w:bCs/>
                <w:color w:val="000000"/>
                <w:sz w:val="24"/>
                <w:szCs w:val="24"/>
              </w:rPr>
              <w:t>学院</w:t>
            </w:r>
          </w:p>
        </w:tc>
        <w:tc>
          <w:tcPr>
            <w:tcW w:w="917" w:type="dxa"/>
            <w:vAlign w:val="center"/>
          </w:tcPr>
          <w:p>
            <w:pPr>
              <w:rPr>
                <w:rFonts w:ascii="宋体"/>
                <w:b/>
                <w:color w:val="000000"/>
                <w:szCs w:val="24"/>
              </w:rPr>
            </w:pPr>
            <w:r>
              <w:rPr>
                <w:rFonts w:hint="eastAsia" w:asciiTheme="minorEastAsia" w:hAnsiTheme="minorEastAsia" w:eastAsiaTheme="minorEastAsia" w:cstheme="minorEastAsia"/>
                <w:b/>
                <w:bCs/>
                <w:sz w:val="24"/>
                <w:szCs w:val="24"/>
              </w:rPr>
              <w:t>一、</w:t>
            </w:r>
            <w:r>
              <w:rPr>
                <w:rFonts w:hint="eastAsia" w:asciiTheme="minorEastAsia" w:hAnsiTheme="minorEastAsia" w:eastAsiaTheme="minorEastAsia" w:cstheme="minorEastAsia"/>
                <w:b/>
                <w:bCs/>
                <w:sz w:val="24"/>
                <w:szCs w:val="24"/>
                <w:lang w:val="en-US" w:eastAsia="zh-CN"/>
              </w:rPr>
              <w:t>月报表(10分)</w:t>
            </w:r>
          </w:p>
        </w:tc>
        <w:tc>
          <w:tcPr>
            <w:tcW w:w="1641" w:type="dxa"/>
            <w:vAlign w:val="center"/>
          </w:tcPr>
          <w:p>
            <w:pPr>
              <w:jc w:val="center"/>
              <w:rPr>
                <w:rFonts w:hint="eastAsia" w:ascii="宋体" w:hAnsi="宋体"/>
                <w:b/>
                <w:color w:val="000000"/>
                <w:sz w:val="24"/>
                <w:szCs w:val="24"/>
              </w:rPr>
            </w:pPr>
            <w:r>
              <w:rPr>
                <w:rFonts w:hint="eastAsia" w:ascii="宋体" w:hAnsi="宋体"/>
                <w:b/>
                <w:color w:val="000000"/>
                <w:sz w:val="24"/>
                <w:szCs w:val="24"/>
              </w:rPr>
              <w:t>二、</w:t>
            </w:r>
            <w:r>
              <w:rPr>
                <w:rFonts w:hint="eastAsia" w:ascii="宋体" w:hAnsi="宋体"/>
                <w:b/>
                <w:color w:val="000000"/>
                <w:sz w:val="24"/>
                <w:szCs w:val="24"/>
                <w:lang w:val="en-US" w:eastAsia="zh-CN"/>
              </w:rPr>
              <w:t>公益活动的举办</w:t>
            </w:r>
          </w:p>
          <w:p>
            <w:pPr>
              <w:jc w:val="center"/>
              <w:rPr>
                <w:rFonts w:ascii="宋体"/>
                <w:b/>
                <w:color w:val="000000"/>
                <w:sz w:val="24"/>
                <w:szCs w:val="24"/>
              </w:rPr>
            </w:pPr>
            <w:r>
              <w:rPr>
                <w:rFonts w:hint="eastAsia" w:ascii="宋体" w:hAnsi="宋体"/>
                <w:b/>
                <w:color w:val="000000"/>
                <w:sz w:val="24"/>
                <w:szCs w:val="24"/>
                <w:lang w:eastAsia="zh-CN"/>
              </w:rPr>
              <w:t>（</w:t>
            </w:r>
            <w:r>
              <w:rPr>
                <w:rFonts w:hint="eastAsia" w:ascii="宋体" w:hAnsi="宋体"/>
                <w:b/>
                <w:color w:val="000000"/>
                <w:sz w:val="24"/>
                <w:szCs w:val="24"/>
                <w:lang w:val="en-US" w:eastAsia="zh-CN"/>
              </w:rPr>
              <w:t>15分）</w:t>
            </w:r>
          </w:p>
        </w:tc>
        <w:tc>
          <w:tcPr>
            <w:tcW w:w="3317" w:type="dxa"/>
            <w:gridSpan w:val="4"/>
            <w:vAlign w:val="center"/>
          </w:tcPr>
          <w:p>
            <w:pPr>
              <w:jc w:val="center"/>
              <w:rPr>
                <w:rFonts w:hint="eastAsia" w:ascii="宋体" w:hAnsi="宋体"/>
                <w:b/>
                <w:color w:val="000000"/>
                <w:sz w:val="24"/>
                <w:szCs w:val="24"/>
              </w:rPr>
            </w:pPr>
            <w:r>
              <w:rPr>
                <w:rFonts w:hint="eastAsia" w:asciiTheme="minorEastAsia" w:hAnsiTheme="minorEastAsia" w:eastAsiaTheme="minorEastAsia" w:cstheme="minorEastAsia"/>
                <w:b/>
                <w:bCs/>
                <w:sz w:val="24"/>
                <w:szCs w:val="24"/>
              </w:rPr>
              <w:t>三、</w:t>
            </w:r>
            <w:r>
              <w:rPr>
                <w:rFonts w:hint="eastAsia" w:ascii="宋体" w:hAnsi="宋体"/>
                <w:b/>
                <w:color w:val="000000"/>
                <w:sz w:val="24"/>
                <w:szCs w:val="24"/>
              </w:rPr>
              <w:t>各学院活动的开展</w:t>
            </w:r>
          </w:p>
          <w:p>
            <w:pPr>
              <w:rPr>
                <w:rFonts w:ascii="宋体"/>
                <w:b/>
                <w:color w:val="000000"/>
                <w:szCs w:val="24"/>
              </w:rPr>
            </w:pPr>
            <w:r>
              <w:rPr>
                <w:rFonts w:hint="eastAsia" w:ascii="宋体" w:hAnsi="宋体"/>
                <w:b/>
                <w:color w:val="000000"/>
                <w:sz w:val="24"/>
                <w:szCs w:val="24"/>
                <w:lang w:eastAsia="zh-CN"/>
              </w:rPr>
              <w:t>（</w:t>
            </w:r>
            <w:r>
              <w:rPr>
                <w:rFonts w:hint="eastAsia" w:ascii="宋体" w:hAnsi="宋体"/>
                <w:b/>
                <w:color w:val="000000"/>
                <w:sz w:val="24"/>
                <w:szCs w:val="24"/>
                <w:lang w:val="en-US" w:eastAsia="zh-CN"/>
              </w:rPr>
              <w:t>30分）</w:t>
            </w:r>
          </w:p>
        </w:tc>
        <w:tc>
          <w:tcPr>
            <w:tcW w:w="1728" w:type="dxa"/>
            <w:gridSpan w:val="2"/>
            <w:vAlign w:val="center"/>
          </w:tcPr>
          <w:p>
            <w:pPr>
              <w:jc w:val="center"/>
              <w:rPr>
                <w:rFonts w:ascii="宋体"/>
                <w:b/>
                <w:color w:val="000000"/>
                <w:sz w:val="24"/>
                <w:szCs w:val="24"/>
              </w:rPr>
            </w:pPr>
            <w:r>
              <w:rPr>
                <w:rFonts w:hint="eastAsia" w:ascii="宋体" w:hAnsi="宋体"/>
                <w:b/>
                <w:color w:val="000000"/>
                <w:sz w:val="24"/>
                <w:szCs w:val="24"/>
              </w:rPr>
              <w:t>四、出勤情况</w:t>
            </w:r>
            <w:r>
              <w:rPr>
                <w:rFonts w:hint="eastAsia" w:ascii="宋体" w:hAnsi="宋体"/>
                <w:b/>
                <w:color w:val="000000"/>
                <w:sz w:val="24"/>
                <w:szCs w:val="24"/>
                <w:lang w:eastAsia="zh-CN"/>
              </w:rPr>
              <w:t>（</w:t>
            </w:r>
            <w:r>
              <w:rPr>
                <w:rFonts w:hint="eastAsia" w:ascii="宋体" w:hAnsi="宋体"/>
                <w:b/>
                <w:color w:val="000000"/>
                <w:sz w:val="24"/>
                <w:szCs w:val="24"/>
                <w:lang w:val="en-US" w:eastAsia="zh-CN"/>
              </w:rPr>
              <w:t>25分）</w:t>
            </w:r>
          </w:p>
        </w:tc>
        <w:tc>
          <w:tcPr>
            <w:tcW w:w="787" w:type="dxa"/>
            <w:vAlign w:val="center"/>
          </w:tcPr>
          <w:p>
            <w:pPr>
              <w:jc w:val="center"/>
              <w:rPr>
                <w:rFonts w:ascii="宋体"/>
                <w:b/>
                <w:color w:val="000000"/>
                <w:sz w:val="24"/>
                <w:szCs w:val="24"/>
              </w:rPr>
            </w:pPr>
            <w:r>
              <w:rPr>
                <w:rFonts w:hint="eastAsia" w:ascii="宋体" w:hAnsi="宋体"/>
                <w:b/>
                <w:color w:val="000000"/>
                <w:sz w:val="24"/>
                <w:szCs w:val="24"/>
              </w:rPr>
              <w:t>五、奖励</w:t>
            </w:r>
            <w:r>
              <w:rPr>
                <w:rFonts w:hint="eastAsia" w:ascii="宋体" w:hAnsi="宋体"/>
                <w:b/>
                <w:color w:val="000000"/>
                <w:sz w:val="24"/>
                <w:szCs w:val="24"/>
                <w:lang w:eastAsia="zh-CN"/>
              </w:rPr>
              <w:t>（</w:t>
            </w:r>
            <w:r>
              <w:rPr>
                <w:rFonts w:hint="eastAsia" w:ascii="宋体" w:hAnsi="宋体"/>
                <w:b/>
                <w:color w:val="000000"/>
                <w:sz w:val="24"/>
                <w:szCs w:val="24"/>
                <w:lang w:val="en-US" w:eastAsia="zh-CN"/>
              </w:rPr>
              <w:t>20分）</w:t>
            </w:r>
          </w:p>
        </w:tc>
        <w:tc>
          <w:tcPr>
            <w:tcW w:w="1046" w:type="dxa"/>
            <w:vAlign w:val="center"/>
          </w:tcPr>
          <w:p>
            <w:pPr>
              <w:pStyle w:val="19"/>
              <w:jc w:val="center"/>
              <w:rPr>
                <w:rFonts w:ascii="宋体"/>
                <w:b/>
                <w:color w:val="000000"/>
                <w:szCs w:val="24"/>
              </w:rPr>
            </w:pPr>
            <w:r>
              <w:rPr>
                <w:rFonts w:hint="eastAsia" w:asciiTheme="minorEastAsia" w:hAnsiTheme="minorEastAsia" w:eastAsiaTheme="minorEastAsia" w:cstheme="minorEastAsia"/>
              </w:rPr>
              <w:t>总分</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100分）</w:t>
            </w:r>
          </w:p>
        </w:tc>
        <w:tc>
          <w:tcPr>
            <w:tcW w:w="709" w:type="dxa"/>
            <w:vAlign w:val="center"/>
          </w:tcPr>
          <w:p>
            <w:pPr>
              <w:jc w:val="center"/>
              <w:rPr>
                <w:rFonts w:ascii="宋体"/>
                <w:b/>
                <w:color w:val="000000"/>
                <w:sz w:val="24"/>
                <w:szCs w:val="24"/>
              </w:rPr>
            </w:pPr>
            <w:r>
              <w:rPr>
                <w:rFonts w:hint="eastAsia" w:ascii="宋体" w:hAnsi="宋体"/>
                <w:b/>
                <w:color w:val="000000"/>
                <w:sz w:val="24"/>
                <w:szCs w:val="24"/>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1215" w:type="dxa"/>
            <w:vMerge w:val="continue"/>
            <w:vAlign w:val="center"/>
          </w:tcPr>
          <w:p>
            <w:pPr>
              <w:widowControl/>
              <w:jc w:val="left"/>
              <w:rPr>
                <w:rFonts w:ascii="宋体"/>
                <w:color w:val="000000"/>
                <w:sz w:val="24"/>
                <w:szCs w:val="24"/>
              </w:rPr>
            </w:pPr>
          </w:p>
        </w:tc>
        <w:tc>
          <w:tcPr>
            <w:tcW w:w="917" w:type="dxa"/>
            <w:vAlign w:val="center"/>
          </w:tcPr>
          <w:p>
            <w:pPr>
              <w:jc w:val="center"/>
              <w:rPr>
                <w:rFonts w:ascii="宋体"/>
                <w:b/>
                <w:color w:val="000000"/>
                <w:sz w:val="24"/>
                <w:szCs w:val="24"/>
              </w:rPr>
            </w:pPr>
          </w:p>
        </w:tc>
        <w:tc>
          <w:tcPr>
            <w:tcW w:w="1641" w:type="dxa"/>
            <w:vAlign w:val="center"/>
          </w:tcPr>
          <w:p>
            <w:pPr>
              <w:jc w:val="center"/>
              <w:rPr>
                <w:rFonts w:ascii="宋体"/>
                <w:b/>
                <w:color w:val="000000"/>
                <w:sz w:val="24"/>
                <w:szCs w:val="24"/>
              </w:rPr>
            </w:pPr>
          </w:p>
        </w:tc>
        <w:tc>
          <w:tcPr>
            <w:tcW w:w="853" w:type="dxa"/>
            <w:vAlign w:val="center"/>
          </w:tcPr>
          <w:p>
            <w:pPr>
              <w:jc w:val="center"/>
              <w:rPr>
                <w:rFonts w:hint="eastAsia" w:ascii="宋体" w:eastAsia="宋体"/>
                <w:b/>
                <w:color w:val="000000"/>
                <w:sz w:val="24"/>
                <w:szCs w:val="24"/>
                <w:lang w:val="en-US" w:eastAsia="zh-CN"/>
              </w:rPr>
            </w:pPr>
            <w:r>
              <w:rPr>
                <w:rFonts w:hint="eastAsia" w:ascii="宋体"/>
                <w:b/>
                <w:color w:val="000000"/>
                <w:sz w:val="24"/>
                <w:szCs w:val="24"/>
                <w:lang w:val="en-US" w:eastAsia="zh-CN"/>
              </w:rPr>
              <w:t>校举办</w:t>
            </w:r>
          </w:p>
        </w:tc>
        <w:tc>
          <w:tcPr>
            <w:tcW w:w="813" w:type="dxa"/>
            <w:vAlign w:val="center"/>
          </w:tcPr>
          <w:p>
            <w:pPr>
              <w:jc w:val="center"/>
              <w:rPr>
                <w:rFonts w:hint="eastAsia" w:ascii="宋体" w:eastAsia="宋体"/>
                <w:b/>
                <w:color w:val="000000"/>
                <w:sz w:val="24"/>
                <w:szCs w:val="24"/>
                <w:lang w:val="en-US" w:eastAsia="zh-CN"/>
              </w:rPr>
            </w:pPr>
            <w:r>
              <w:rPr>
                <w:rFonts w:hint="eastAsia" w:ascii="宋体"/>
                <w:b/>
                <w:color w:val="000000"/>
                <w:sz w:val="24"/>
                <w:szCs w:val="24"/>
                <w:lang w:val="en-US" w:eastAsia="zh-CN"/>
              </w:rPr>
              <w:t>院举办</w:t>
            </w:r>
          </w:p>
        </w:tc>
        <w:tc>
          <w:tcPr>
            <w:tcW w:w="890" w:type="dxa"/>
            <w:vAlign w:val="center"/>
          </w:tcPr>
          <w:p>
            <w:pPr>
              <w:jc w:val="center"/>
              <w:rPr>
                <w:rFonts w:hint="eastAsia" w:ascii="宋体" w:eastAsia="宋体"/>
                <w:b/>
                <w:color w:val="000000"/>
                <w:sz w:val="24"/>
                <w:szCs w:val="24"/>
                <w:lang w:val="en-US" w:eastAsia="zh-CN"/>
              </w:rPr>
            </w:pPr>
            <w:r>
              <w:rPr>
                <w:rFonts w:hint="eastAsia" w:ascii="宋体"/>
                <w:b/>
                <w:color w:val="000000"/>
                <w:sz w:val="24"/>
                <w:szCs w:val="24"/>
                <w:lang w:val="en-US" w:eastAsia="zh-CN"/>
              </w:rPr>
              <w:t>探访活动</w:t>
            </w:r>
          </w:p>
        </w:tc>
        <w:tc>
          <w:tcPr>
            <w:tcW w:w="761" w:type="dxa"/>
            <w:vAlign w:val="center"/>
          </w:tcPr>
          <w:p>
            <w:pPr>
              <w:jc w:val="center"/>
              <w:rPr>
                <w:rFonts w:hint="eastAsia" w:ascii="宋体"/>
                <w:b/>
                <w:color w:val="000000"/>
                <w:sz w:val="24"/>
                <w:szCs w:val="24"/>
                <w:lang w:val="en-US" w:eastAsia="zh-CN"/>
              </w:rPr>
            </w:pPr>
            <w:r>
              <w:rPr>
                <w:rFonts w:hint="eastAsia" w:ascii="宋体"/>
                <w:b/>
                <w:color w:val="000000"/>
                <w:sz w:val="24"/>
                <w:szCs w:val="24"/>
                <w:lang w:val="en-US" w:eastAsia="zh-CN"/>
              </w:rPr>
              <w:t>基本分</w:t>
            </w:r>
          </w:p>
        </w:tc>
        <w:tc>
          <w:tcPr>
            <w:tcW w:w="903" w:type="dxa"/>
            <w:vAlign w:val="center"/>
          </w:tcPr>
          <w:p>
            <w:pPr>
              <w:jc w:val="center"/>
              <w:rPr>
                <w:rFonts w:ascii="宋体"/>
                <w:b/>
                <w:color w:val="000000"/>
                <w:sz w:val="24"/>
                <w:szCs w:val="24"/>
              </w:rPr>
            </w:pPr>
            <w:r>
              <w:rPr>
                <w:rFonts w:hint="eastAsia" w:ascii="宋体" w:hAnsi="宋体"/>
                <w:b/>
                <w:color w:val="000000"/>
                <w:sz w:val="24"/>
                <w:szCs w:val="24"/>
              </w:rPr>
              <w:t>会议</w:t>
            </w:r>
          </w:p>
        </w:tc>
        <w:tc>
          <w:tcPr>
            <w:tcW w:w="825" w:type="dxa"/>
            <w:vAlign w:val="center"/>
          </w:tcPr>
          <w:p>
            <w:pPr>
              <w:jc w:val="center"/>
              <w:rPr>
                <w:rFonts w:ascii="宋体"/>
                <w:b/>
                <w:color w:val="000000"/>
                <w:sz w:val="24"/>
                <w:szCs w:val="24"/>
              </w:rPr>
            </w:pPr>
            <w:r>
              <w:rPr>
                <w:rFonts w:hint="eastAsia" w:ascii="宋体" w:hAnsi="宋体"/>
                <w:b/>
                <w:color w:val="000000"/>
                <w:sz w:val="24"/>
                <w:szCs w:val="24"/>
              </w:rPr>
              <w:t>活动</w:t>
            </w:r>
          </w:p>
        </w:tc>
        <w:tc>
          <w:tcPr>
            <w:tcW w:w="787" w:type="dxa"/>
            <w:vAlign w:val="center"/>
          </w:tcPr>
          <w:p>
            <w:pPr>
              <w:widowControl/>
              <w:jc w:val="left"/>
              <w:rPr>
                <w:rFonts w:ascii="宋体"/>
                <w:b/>
                <w:color w:val="000000"/>
                <w:sz w:val="24"/>
                <w:szCs w:val="24"/>
              </w:rPr>
            </w:pPr>
          </w:p>
        </w:tc>
        <w:tc>
          <w:tcPr>
            <w:tcW w:w="1046" w:type="dxa"/>
            <w:vAlign w:val="center"/>
          </w:tcPr>
          <w:p>
            <w:pPr>
              <w:widowControl/>
              <w:jc w:val="left"/>
              <w:rPr>
                <w:rFonts w:ascii="宋体"/>
                <w:b/>
                <w:color w:val="000000"/>
                <w:sz w:val="24"/>
                <w:szCs w:val="24"/>
              </w:rPr>
            </w:pPr>
          </w:p>
        </w:tc>
        <w:tc>
          <w:tcPr>
            <w:tcW w:w="709" w:type="dxa"/>
            <w:vAlign w:val="center"/>
          </w:tcPr>
          <w:p>
            <w:pPr>
              <w:widowControl/>
              <w:jc w:val="left"/>
              <w:rPr>
                <w:rFonts w:ascii="宋体"/>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1215" w:type="dxa"/>
            <w:vAlign w:val="center"/>
          </w:tcPr>
          <w:p>
            <w:pPr>
              <w:jc w:val="center"/>
              <w:rPr>
                <w:rFonts w:hint="eastAsia" w:ascii="宋体" w:hAnsi="宋体"/>
                <w:color w:val="000000"/>
                <w:sz w:val="24"/>
                <w:szCs w:val="24"/>
                <w:lang w:val="en-US" w:eastAsia="zh-CN"/>
              </w:rPr>
            </w:pPr>
            <w:r>
              <w:rPr>
                <w:rFonts w:hint="eastAsia" w:ascii="宋体" w:hAnsi="宋体"/>
                <w:color w:val="000000"/>
                <w:sz w:val="24"/>
                <w:szCs w:val="24"/>
                <w:lang w:val="en-US" w:eastAsia="zh-CN"/>
              </w:rPr>
              <w:t>法政</w:t>
            </w:r>
            <w:r>
              <w:rPr>
                <w:rFonts w:hint="eastAsia" w:ascii="宋体" w:hAnsi="宋体"/>
                <w:color w:val="000000"/>
                <w:sz w:val="24"/>
                <w:szCs w:val="24"/>
              </w:rPr>
              <w:t>院</w:t>
            </w:r>
          </w:p>
        </w:tc>
        <w:tc>
          <w:tcPr>
            <w:tcW w:w="917" w:type="dxa"/>
            <w:vAlign w:val="center"/>
          </w:tcPr>
          <w:p>
            <w:pPr>
              <w:jc w:val="center"/>
              <w:rPr>
                <w:rFonts w:hint="eastAsia" w:ascii="宋体" w:eastAsia="宋体"/>
                <w:color w:val="000000"/>
                <w:sz w:val="24"/>
                <w:szCs w:val="24"/>
                <w:lang w:val="en-US" w:eastAsia="zh-CN"/>
              </w:rPr>
            </w:pPr>
            <w:r>
              <w:rPr>
                <w:rFonts w:hint="eastAsia" w:ascii="宋体"/>
                <w:color w:val="000000"/>
                <w:sz w:val="24"/>
                <w:szCs w:val="24"/>
                <w:lang w:val="en-US" w:eastAsia="zh-CN"/>
              </w:rPr>
              <w:t>8</w:t>
            </w:r>
          </w:p>
        </w:tc>
        <w:tc>
          <w:tcPr>
            <w:tcW w:w="1641" w:type="dxa"/>
            <w:vAlign w:val="center"/>
          </w:tcPr>
          <w:p>
            <w:pPr>
              <w:jc w:val="center"/>
              <w:rPr>
                <w:rFonts w:hint="eastAsia" w:ascii="宋体" w:eastAsia="宋体"/>
                <w:color w:val="000000"/>
                <w:sz w:val="24"/>
                <w:szCs w:val="24"/>
                <w:lang w:val="en-US" w:eastAsia="zh-CN"/>
              </w:rPr>
            </w:pPr>
            <w:r>
              <w:rPr>
                <w:rFonts w:hint="eastAsia" w:ascii="宋体"/>
                <w:color w:val="000000"/>
                <w:sz w:val="24"/>
                <w:szCs w:val="24"/>
                <w:lang w:val="en-US" w:eastAsia="zh-CN"/>
              </w:rPr>
              <w:t>5</w:t>
            </w:r>
          </w:p>
        </w:tc>
        <w:tc>
          <w:tcPr>
            <w:tcW w:w="853" w:type="dxa"/>
            <w:vAlign w:val="center"/>
          </w:tcPr>
          <w:p>
            <w:pPr>
              <w:jc w:val="center"/>
              <w:rPr>
                <w:rFonts w:hint="eastAsia" w:ascii="宋体" w:eastAsia="宋体"/>
                <w:color w:val="000000"/>
                <w:sz w:val="24"/>
                <w:szCs w:val="24"/>
                <w:lang w:val="en-US" w:eastAsia="zh-CN"/>
              </w:rPr>
            </w:pPr>
            <w:r>
              <w:rPr>
                <w:rFonts w:hint="eastAsia" w:ascii="宋体"/>
                <w:color w:val="000000"/>
                <w:sz w:val="24"/>
                <w:szCs w:val="24"/>
                <w:lang w:val="en-US" w:eastAsia="zh-CN"/>
              </w:rPr>
              <w:t>5</w:t>
            </w:r>
          </w:p>
        </w:tc>
        <w:tc>
          <w:tcPr>
            <w:tcW w:w="813" w:type="dxa"/>
            <w:vAlign w:val="center"/>
          </w:tcPr>
          <w:p>
            <w:pPr>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5</w:t>
            </w:r>
          </w:p>
        </w:tc>
        <w:tc>
          <w:tcPr>
            <w:tcW w:w="890" w:type="dxa"/>
            <w:vAlign w:val="center"/>
          </w:tcPr>
          <w:p>
            <w:pPr>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3</w:t>
            </w:r>
          </w:p>
        </w:tc>
        <w:tc>
          <w:tcPr>
            <w:tcW w:w="761" w:type="dxa"/>
            <w:vAlign w:val="center"/>
          </w:tcPr>
          <w:p>
            <w:pPr>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15</w:t>
            </w:r>
          </w:p>
        </w:tc>
        <w:tc>
          <w:tcPr>
            <w:tcW w:w="903" w:type="dxa"/>
            <w:vAlign w:val="center"/>
          </w:tcPr>
          <w:p>
            <w:pPr>
              <w:jc w:val="center"/>
              <w:rPr>
                <w:rFonts w:ascii="宋体"/>
                <w:color w:val="000000"/>
                <w:sz w:val="24"/>
                <w:szCs w:val="24"/>
              </w:rPr>
            </w:pPr>
            <w:r>
              <w:rPr>
                <w:rFonts w:ascii="宋体" w:hAnsi="宋体"/>
                <w:color w:val="000000"/>
                <w:sz w:val="24"/>
                <w:szCs w:val="24"/>
              </w:rPr>
              <w:t>1</w:t>
            </w:r>
            <w:r>
              <w:rPr>
                <w:rFonts w:hint="eastAsia" w:ascii="宋体" w:hAnsi="宋体"/>
                <w:color w:val="000000"/>
                <w:sz w:val="24"/>
                <w:szCs w:val="24"/>
                <w:lang w:val="en-US" w:eastAsia="zh-CN"/>
              </w:rPr>
              <w:t>5</w:t>
            </w:r>
          </w:p>
        </w:tc>
        <w:tc>
          <w:tcPr>
            <w:tcW w:w="825" w:type="dxa"/>
            <w:vAlign w:val="center"/>
          </w:tcPr>
          <w:p>
            <w:pPr>
              <w:jc w:val="center"/>
              <w:rPr>
                <w:rFonts w:hint="eastAsia" w:ascii="宋体" w:eastAsia="宋体"/>
                <w:color w:val="000000"/>
                <w:sz w:val="24"/>
                <w:szCs w:val="24"/>
                <w:lang w:val="en-US" w:eastAsia="zh-CN"/>
              </w:rPr>
            </w:pPr>
            <w:r>
              <w:rPr>
                <w:rFonts w:hint="eastAsia" w:ascii="宋体"/>
                <w:color w:val="000000"/>
                <w:sz w:val="24"/>
                <w:szCs w:val="24"/>
                <w:lang w:val="en-US" w:eastAsia="zh-CN"/>
              </w:rPr>
              <w:t>10</w:t>
            </w:r>
          </w:p>
        </w:tc>
        <w:tc>
          <w:tcPr>
            <w:tcW w:w="787" w:type="dxa"/>
            <w:vAlign w:val="center"/>
          </w:tcPr>
          <w:p>
            <w:pPr>
              <w:jc w:val="center"/>
              <w:rPr>
                <w:rFonts w:hint="eastAsia" w:ascii="宋体" w:eastAsia="宋体"/>
                <w:color w:val="000000"/>
                <w:sz w:val="24"/>
                <w:szCs w:val="24"/>
                <w:lang w:val="en-US" w:eastAsia="zh-CN"/>
              </w:rPr>
            </w:pPr>
            <w:r>
              <w:rPr>
                <w:rFonts w:hint="eastAsia" w:ascii="宋体"/>
                <w:color w:val="000000"/>
                <w:sz w:val="24"/>
                <w:szCs w:val="24"/>
                <w:lang w:val="en-US" w:eastAsia="zh-CN"/>
              </w:rPr>
              <w:t>13</w:t>
            </w:r>
          </w:p>
        </w:tc>
        <w:tc>
          <w:tcPr>
            <w:tcW w:w="1046" w:type="dxa"/>
            <w:vAlign w:val="center"/>
          </w:tcPr>
          <w:p>
            <w:pPr>
              <w:jc w:val="center"/>
              <w:rPr>
                <w:rFonts w:hint="eastAsia" w:ascii="宋体" w:eastAsia="宋体"/>
                <w:color w:val="000000"/>
                <w:sz w:val="24"/>
                <w:szCs w:val="24"/>
                <w:lang w:val="en-US" w:eastAsia="zh-CN"/>
              </w:rPr>
            </w:pPr>
            <w:r>
              <w:rPr>
                <w:rFonts w:hint="eastAsia" w:ascii="宋体"/>
                <w:color w:val="000000"/>
                <w:sz w:val="24"/>
                <w:szCs w:val="24"/>
                <w:lang w:val="en-US" w:eastAsia="zh-CN"/>
              </w:rPr>
              <w:t>79</w:t>
            </w:r>
          </w:p>
        </w:tc>
        <w:tc>
          <w:tcPr>
            <w:tcW w:w="709" w:type="dxa"/>
            <w:vAlign w:val="center"/>
          </w:tcPr>
          <w:p>
            <w:pPr>
              <w:jc w:val="center"/>
              <w:rPr>
                <w:rFonts w:hint="eastAsia" w:ascii="宋体" w:eastAsia="宋体"/>
                <w:color w:val="000000"/>
                <w:sz w:val="24"/>
                <w:szCs w:val="24"/>
                <w:lang w:val="en-US" w:eastAsia="zh-CN"/>
              </w:rPr>
            </w:pPr>
            <w:r>
              <w:rPr>
                <w:rFonts w:hint="eastAsia" w:ascii="宋体"/>
                <w:color w:val="000000"/>
                <w:sz w:val="24"/>
                <w:szCs w:val="24"/>
                <w:lang w:val="en-US" w:eastAsia="zh-CN"/>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1215" w:type="dxa"/>
            <w:textDirection w:val="lrTb"/>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管</w:t>
            </w:r>
            <w:r>
              <w:rPr>
                <w:rFonts w:hint="eastAsia" w:ascii="宋体" w:hAnsi="宋体"/>
                <w:color w:val="000000"/>
                <w:sz w:val="24"/>
                <w:szCs w:val="24"/>
              </w:rPr>
              <w:t>院</w:t>
            </w:r>
          </w:p>
        </w:tc>
        <w:tc>
          <w:tcPr>
            <w:tcW w:w="917" w:type="dxa"/>
            <w:textDirection w:val="lrTb"/>
            <w:vAlign w:val="center"/>
          </w:tcPr>
          <w:p>
            <w:pPr>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10</w:t>
            </w:r>
          </w:p>
        </w:tc>
        <w:tc>
          <w:tcPr>
            <w:tcW w:w="1641" w:type="dxa"/>
            <w:textDirection w:val="lrTb"/>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5</w:t>
            </w:r>
          </w:p>
        </w:tc>
        <w:tc>
          <w:tcPr>
            <w:tcW w:w="853" w:type="dxa"/>
            <w:textDirection w:val="lrTb"/>
            <w:vAlign w:val="center"/>
          </w:tcPr>
          <w:p>
            <w:pPr>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4</w:t>
            </w:r>
          </w:p>
        </w:tc>
        <w:tc>
          <w:tcPr>
            <w:tcW w:w="813" w:type="dxa"/>
            <w:textDirection w:val="lrTb"/>
            <w:vAlign w:val="center"/>
          </w:tcPr>
          <w:p>
            <w:pPr>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4</w:t>
            </w:r>
          </w:p>
        </w:tc>
        <w:tc>
          <w:tcPr>
            <w:tcW w:w="890" w:type="dxa"/>
            <w:textDirection w:val="lrTb"/>
            <w:vAlign w:val="center"/>
          </w:tcPr>
          <w:p>
            <w:pPr>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5</w:t>
            </w:r>
          </w:p>
        </w:tc>
        <w:tc>
          <w:tcPr>
            <w:tcW w:w="761" w:type="dxa"/>
            <w:textDirection w:val="lrTb"/>
            <w:vAlign w:val="center"/>
          </w:tcPr>
          <w:p>
            <w:pPr>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15</w:t>
            </w:r>
          </w:p>
        </w:tc>
        <w:tc>
          <w:tcPr>
            <w:tcW w:w="903" w:type="dxa"/>
            <w:textDirection w:val="lrTb"/>
            <w:vAlign w:val="center"/>
          </w:tcPr>
          <w:p>
            <w:pPr>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15</w:t>
            </w:r>
          </w:p>
        </w:tc>
        <w:tc>
          <w:tcPr>
            <w:tcW w:w="825" w:type="dxa"/>
            <w:textDirection w:val="lrTb"/>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9</w:t>
            </w:r>
          </w:p>
        </w:tc>
        <w:tc>
          <w:tcPr>
            <w:tcW w:w="787" w:type="dxa"/>
            <w:textDirection w:val="lrTb"/>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8</w:t>
            </w:r>
          </w:p>
        </w:tc>
        <w:tc>
          <w:tcPr>
            <w:tcW w:w="1046" w:type="dxa"/>
            <w:textDirection w:val="lrTb"/>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75</w:t>
            </w:r>
          </w:p>
        </w:tc>
        <w:tc>
          <w:tcPr>
            <w:tcW w:w="709" w:type="dxa"/>
            <w:textDirection w:val="lrTb"/>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1215" w:type="dxa"/>
            <w:textDirection w:val="lrTb"/>
            <w:vAlign w:val="center"/>
          </w:tcPr>
          <w:p>
            <w:pPr>
              <w:jc w:val="center"/>
              <w:rPr>
                <w:rFonts w:hint="eastAsia" w:ascii="宋体" w:hAnsi="宋体"/>
                <w:color w:val="000000"/>
                <w:sz w:val="24"/>
                <w:szCs w:val="24"/>
                <w:lang w:val="en-US" w:eastAsia="zh-CN"/>
              </w:rPr>
            </w:pPr>
            <w:r>
              <w:rPr>
                <w:rFonts w:hint="eastAsia" w:ascii="宋体" w:hAnsi="宋体"/>
                <w:color w:val="000000"/>
                <w:sz w:val="24"/>
                <w:szCs w:val="24"/>
                <w:lang w:val="en-US" w:eastAsia="zh-CN"/>
              </w:rPr>
              <w:t>文传</w:t>
            </w:r>
            <w:r>
              <w:rPr>
                <w:rFonts w:hint="eastAsia" w:ascii="宋体" w:hAnsi="宋体"/>
                <w:color w:val="000000"/>
                <w:sz w:val="24"/>
                <w:szCs w:val="24"/>
              </w:rPr>
              <w:t>院</w:t>
            </w:r>
          </w:p>
        </w:tc>
        <w:tc>
          <w:tcPr>
            <w:tcW w:w="917" w:type="dxa"/>
            <w:textDirection w:val="lrTb"/>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10</w:t>
            </w:r>
          </w:p>
        </w:tc>
        <w:tc>
          <w:tcPr>
            <w:tcW w:w="1641" w:type="dxa"/>
            <w:textDirection w:val="lrTb"/>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5</w:t>
            </w:r>
          </w:p>
        </w:tc>
        <w:tc>
          <w:tcPr>
            <w:tcW w:w="853" w:type="dxa"/>
            <w:textDirection w:val="lrTb"/>
            <w:vAlign w:val="center"/>
          </w:tcPr>
          <w:p>
            <w:pPr>
              <w:jc w:val="center"/>
              <w:rPr>
                <w:rFonts w:hint="eastAsia" w:ascii="宋体"/>
                <w:color w:val="000000"/>
                <w:sz w:val="24"/>
                <w:szCs w:val="24"/>
                <w:lang w:val="en-US" w:eastAsia="zh-CN"/>
              </w:rPr>
            </w:pPr>
            <w:r>
              <w:rPr>
                <w:rFonts w:hint="eastAsia" w:ascii="宋体" w:hAnsi="宋体"/>
                <w:color w:val="000000"/>
                <w:sz w:val="24"/>
                <w:szCs w:val="24"/>
                <w:lang w:val="en-US" w:eastAsia="zh-CN"/>
              </w:rPr>
              <w:t>5</w:t>
            </w:r>
          </w:p>
        </w:tc>
        <w:tc>
          <w:tcPr>
            <w:tcW w:w="813" w:type="dxa"/>
            <w:textDirection w:val="lrTb"/>
            <w:vAlign w:val="center"/>
          </w:tcPr>
          <w:p>
            <w:pPr>
              <w:jc w:val="center"/>
              <w:rPr>
                <w:rFonts w:hint="eastAsia" w:ascii="宋体" w:hAnsi="宋体"/>
                <w:color w:val="000000"/>
                <w:sz w:val="24"/>
                <w:szCs w:val="24"/>
                <w:lang w:val="en-US" w:eastAsia="zh-CN"/>
              </w:rPr>
            </w:pPr>
            <w:r>
              <w:rPr>
                <w:rFonts w:hint="eastAsia" w:ascii="宋体" w:hAnsi="宋体"/>
                <w:color w:val="000000"/>
                <w:sz w:val="24"/>
                <w:szCs w:val="24"/>
                <w:lang w:val="en-US" w:eastAsia="zh-CN"/>
              </w:rPr>
              <w:t>4</w:t>
            </w:r>
          </w:p>
        </w:tc>
        <w:tc>
          <w:tcPr>
            <w:tcW w:w="890" w:type="dxa"/>
            <w:textDirection w:val="lrTb"/>
            <w:vAlign w:val="center"/>
          </w:tcPr>
          <w:p>
            <w:pPr>
              <w:jc w:val="center"/>
              <w:rPr>
                <w:rFonts w:hint="eastAsia" w:ascii="宋体" w:hAnsi="宋体"/>
                <w:color w:val="000000"/>
                <w:sz w:val="24"/>
                <w:szCs w:val="24"/>
                <w:lang w:val="en-US" w:eastAsia="zh-CN"/>
              </w:rPr>
            </w:pPr>
            <w:r>
              <w:rPr>
                <w:rFonts w:hint="eastAsia" w:ascii="宋体" w:hAnsi="宋体"/>
                <w:color w:val="000000"/>
                <w:sz w:val="24"/>
                <w:szCs w:val="24"/>
                <w:lang w:val="en-US" w:eastAsia="zh-CN"/>
              </w:rPr>
              <w:t>3</w:t>
            </w:r>
          </w:p>
        </w:tc>
        <w:tc>
          <w:tcPr>
            <w:tcW w:w="761" w:type="dxa"/>
            <w:textDirection w:val="lrTb"/>
            <w:vAlign w:val="center"/>
          </w:tcPr>
          <w:p>
            <w:pPr>
              <w:jc w:val="center"/>
              <w:rPr>
                <w:rFonts w:hint="eastAsia" w:ascii="宋体" w:hAnsi="宋体"/>
                <w:color w:val="000000"/>
                <w:sz w:val="24"/>
                <w:szCs w:val="24"/>
                <w:lang w:val="en-US" w:eastAsia="zh-CN"/>
              </w:rPr>
            </w:pPr>
            <w:r>
              <w:rPr>
                <w:rFonts w:hint="eastAsia" w:ascii="宋体" w:hAnsi="宋体"/>
                <w:color w:val="000000"/>
                <w:sz w:val="24"/>
                <w:szCs w:val="24"/>
                <w:lang w:val="en-US" w:eastAsia="zh-CN"/>
              </w:rPr>
              <w:t>15</w:t>
            </w:r>
          </w:p>
        </w:tc>
        <w:tc>
          <w:tcPr>
            <w:tcW w:w="903" w:type="dxa"/>
            <w:textDirection w:val="lrTb"/>
            <w:vAlign w:val="center"/>
          </w:tcPr>
          <w:p>
            <w:pPr>
              <w:jc w:val="center"/>
              <w:rPr>
                <w:rFonts w:ascii="宋体" w:hAnsi="宋体"/>
                <w:color w:val="000000"/>
                <w:sz w:val="24"/>
                <w:szCs w:val="24"/>
              </w:rPr>
            </w:pPr>
            <w:r>
              <w:rPr>
                <w:rFonts w:ascii="宋体" w:hAnsi="宋体"/>
                <w:color w:val="000000"/>
                <w:sz w:val="24"/>
                <w:szCs w:val="24"/>
              </w:rPr>
              <w:t>1</w:t>
            </w:r>
            <w:r>
              <w:rPr>
                <w:rFonts w:hint="eastAsia" w:ascii="宋体" w:hAnsi="宋体"/>
                <w:color w:val="000000"/>
                <w:sz w:val="24"/>
                <w:szCs w:val="24"/>
                <w:lang w:val="en-US" w:eastAsia="zh-CN"/>
              </w:rPr>
              <w:t>5</w:t>
            </w:r>
          </w:p>
        </w:tc>
        <w:tc>
          <w:tcPr>
            <w:tcW w:w="825" w:type="dxa"/>
            <w:textDirection w:val="lrTb"/>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10</w:t>
            </w:r>
          </w:p>
        </w:tc>
        <w:tc>
          <w:tcPr>
            <w:tcW w:w="787" w:type="dxa"/>
            <w:textDirection w:val="lrTb"/>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8</w:t>
            </w:r>
          </w:p>
        </w:tc>
        <w:tc>
          <w:tcPr>
            <w:tcW w:w="1046" w:type="dxa"/>
            <w:textDirection w:val="lrTb"/>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75</w:t>
            </w:r>
          </w:p>
        </w:tc>
        <w:tc>
          <w:tcPr>
            <w:tcW w:w="709" w:type="dxa"/>
            <w:textDirection w:val="lrTb"/>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1215" w:type="dxa"/>
            <w:textDirection w:val="lrTb"/>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农</w:t>
            </w:r>
            <w:r>
              <w:rPr>
                <w:rFonts w:hint="eastAsia" w:ascii="宋体" w:hAnsi="宋体"/>
                <w:color w:val="000000"/>
                <w:sz w:val="24"/>
                <w:szCs w:val="24"/>
              </w:rPr>
              <w:t>院</w:t>
            </w:r>
          </w:p>
        </w:tc>
        <w:tc>
          <w:tcPr>
            <w:tcW w:w="917" w:type="dxa"/>
            <w:textDirection w:val="lrTb"/>
            <w:vAlign w:val="center"/>
          </w:tcPr>
          <w:p>
            <w:pPr>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8</w:t>
            </w:r>
          </w:p>
        </w:tc>
        <w:tc>
          <w:tcPr>
            <w:tcW w:w="1641" w:type="dxa"/>
            <w:textDirection w:val="lrTb"/>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5</w:t>
            </w:r>
          </w:p>
        </w:tc>
        <w:tc>
          <w:tcPr>
            <w:tcW w:w="853" w:type="dxa"/>
            <w:textDirection w:val="lrTb"/>
            <w:vAlign w:val="center"/>
          </w:tcPr>
          <w:p>
            <w:pPr>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4</w:t>
            </w:r>
          </w:p>
        </w:tc>
        <w:tc>
          <w:tcPr>
            <w:tcW w:w="813" w:type="dxa"/>
            <w:textDirection w:val="lrTb"/>
            <w:vAlign w:val="center"/>
          </w:tcPr>
          <w:p>
            <w:pPr>
              <w:jc w:val="center"/>
              <w:rPr>
                <w:rFonts w:hint="eastAsia" w:ascii="宋体" w:hAnsi="宋体"/>
                <w:color w:val="000000"/>
                <w:sz w:val="24"/>
                <w:szCs w:val="24"/>
                <w:lang w:val="en-US" w:eastAsia="zh-CN"/>
              </w:rPr>
            </w:pPr>
            <w:r>
              <w:rPr>
                <w:rFonts w:hint="eastAsia" w:ascii="宋体" w:hAnsi="宋体"/>
                <w:color w:val="000000"/>
                <w:sz w:val="24"/>
                <w:szCs w:val="24"/>
                <w:lang w:val="en-US" w:eastAsia="zh-CN"/>
              </w:rPr>
              <w:t>5</w:t>
            </w:r>
          </w:p>
        </w:tc>
        <w:tc>
          <w:tcPr>
            <w:tcW w:w="890" w:type="dxa"/>
            <w:textDirection w:val="lrTb"/>
            <w:vAlign w:val="center"/>
          </w:tcPr>
          <w:p>
            <w:pPr>
              <w:jc w:val="center"/>
              <w:rPr>
                <w:rFonts w:hint="eastAsia" w:ascii="宋体" w:hAnsi="宋体"/>
                <w:color w:val="000000"/>
                <w:sz w:val="24"/>
                <w:szCs w:val="24"/>
                <w:lang w:val="en-US" w:eastAsia="zh-CN"/>
              </w:rPr>
            </w:pPr>
            <w:r>
              <w:rPr>
                <w:rFonts w:hint="eastAsia" w:ascii="宋体" w:hAnsi="宋体"/>
                <w:color w:val="000000"/>
                <w:sz w:val="24"/>
                <w:szCs w:val="24"/>
                <w:lang w:val="en-US" w:eastAsia="zh-CN"/>
              </w:rPr>
              <w:t>4</w:t>
            </w:r>
          </w:p>
        </w:tc>
        <w:tc>
          <w:tcPr>
            <w:tcW w:w="761" w:type="dxa"/>
            <w:textDirection w:val="lrTb"/>
            <w:vAlign w:val="center"/>
          </w:tcPr>
          <w:p>
            <w:pPr>
              <w:jc w:val="center"/>
              <w:rPr>
                <w:rFonts w:hint="eastAsia" w:ascii="宋体" w:hAnsi="宋体"/>
                <w:color w:val="000000"/>
                <w:sz w:val="24"/>
                <w:szCs w:val="24"/>
                <w:lang w:val="en-US" w:eastAsia="zh-CN"/>
              </w:rPr>
            </w:pPr>
            <w:r>
              <w:rPr>
                <w:rFonts w:hint="eastAsia" w:ascii="宋体" w:hAnsi="宋体"/>
                <w:color w:val="000000"/>
                <w:sz w:val="24"/>
                <w:szCs w:val="24"/>
                <w:lang w:val="en-US" w:eastAsia="zh-CN"/>
              </w:rPr>
              <w:t>15</w:t>
            </w:r>
          </w:p>
        </w:tc>
        <w:tc>
          <w:tcPr>
            <w:tcW w:w="903" w:type="dxa"/>
            <w:textDirection w:val="lrTb"/>
            <w:vAlign w:val="center"/>
          </w:tcPr>
          <w:p>
            <w:pPr>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15</w:t>
            </w:r>
          </w:p>
        </w:tc>
        <w:tc>
          <w:tcPr>
            <w:tcW w:w="825" w:type="dxa"/>
            <w:textDirection w:val="lrTb"/>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9</w:t>
            </w:r>
          </w:p>
        </w:tc>
        <w:tc>
          <w:tcPr>
            <w:tcW w:w="787" w:type="dxa"/>
            <w:textDirection w:val="lrTb"/>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10</w:t>
            </w:r>
          </w:p>
        </w:tc>
        <w:tc>
          <w:tcPr>
            <w:tcW w:w="1046" w:type="dxa"/>
            <w:textDirection w:val="lrTb"/>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75</w:t>
            </w:r>
          </w:p>
        </w:tc>
        <w:tc>
          <w:tcPr>
            <w:tcW w:w="709" w:type="dxa"/>
            <w:textDirection w:val="lrTb"/>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1215" w:type="dxa"/>
            <w:textDirection w:val="lrTb"/>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数计</w:t>
            </w:r>
            <w:r>
              <w:rPr>
                <w:rFonts w:hint="eastAsia" w:ascii="宋体" w:hAnsi="宋体"/>
                <w:color w:val="000000"/>
                <w:sz w:val="24"/>
                <w:szCs w:val="24"/>
              </w:rPr>
              <w:t>院</w:t>
            </w:r>
          </w:p>
        </w:tc>
        <w:tc>
          <w:tcPr>
            <w:tcW w:w="917" w:type="dxa"/>
            <w:textDirection w:val="lrTb"/>
            <w:vAlign w:val="center"/>
          </w:tcPr>
          <w:p>
            <w:pPr>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10</w:t>
            </w:r>
          </w:p>
        </w:tc>
        <w:tc>
          <w:tcPr>
            <w:tcW w:w="1641" w:type="dxa"/>
            <w:textDirection w:val="lrTb"/>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5</w:t>
            </w:r>
          </w:p>
        </w:tc>
        <w:tc>
          <w:tcPr>
            <w:tcW w:w="853" w:type="dxa"/>
            <w:textDirection w:val="lrTb"/>
            <w:vAlign w:val="center"/>
          </w:tcPr>
          <w:p>
            <w:pPr>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5</w:t>
            </w:r>
          </w:p>
        </w:tc>
        <w:tc>
          <w:tcPr>
            <w:tcW w:w="813" w:type="dxa"/>
            <w:textDirection w:val="lrTb"/>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4</w:t>
            </w:r>
          </w:p>
        </w:tc>
        <w:tc>
          <w:tcPr>
            <w:tcW w:w="890" w:type="dxa"/>
            <w:textDirection w:val="lrTb"/>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5</w:t>
            </w:r>
          </w:p>
        </w:tc>
        <w:tc>
          <w:tcPr>
            <w:tcW w:w="761" w:type="dxa"/>
            <w:textDirection w:val="lrTb"/>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15</w:t>
            </w:r>
          </w:p>
        </w:tc>
        <w:tc>
          <w:tcPr>
            <w:tcW w:w="903" w:type="dxa"/>
            <w:textDirection w:val="lrTb"/>
            <w:vAlign w:val="center"/>
          </w:tcPr>
          <w:p>
            <w:pPr>
              <w:jc w:val="center"/>
              <w:rPr>
                <w:rFonts w:ascii="宋体" w:hAnsi="宋体"/>
                <w:color w:val="000000"/>
                <w:sz w:val="24"/>
                <w:szCs w:val="24"/>
              </w:rPr>
            </w:pPr>
            <w:r>
              <w:rPr>
                <w:rFonts w:ascii="宋体" w:hAnsi="宋体"/>
                <w:color w:val="000000"/>
                <w:sz w:val="24"/>
                <w:szCs w:val="24"/>
              </w:rPr>
              <w:t>1</w:t>
            </w:r>
            <w:r>
              <w:rPr>
                <w:rFonts w:hint="eastAsia" w:ascii="宋体" w:hAnsi="宋体"/>
                <w:color w:val="000000"/>
                <w:sz w:val="24"/>
                <w:szCs w:val="24"/>
                <w:lang w:val="en-US" w:eastAsia="zh-CN"/>
              </w:rPr>
              <w:t>5</w:t>
            </w:r>
          </w:p>
        </w:tc>
        <w:tc>
          <w:tcPr>
            <w:tcW w:w="825" w:type="dxa"/>
            <w:textDirection w:val="lrTb"/>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10</w:t>
            </w:r>
          </w:p>
        </w:tc>
        <w:tc>
          <w:tcPr>
            <w:tcW w:w="787" w:type="dxa"/>
            <w:textDirection w:val="lrTb"/>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5</w:t>
            </w:r>
          </w:p>
        </w:tc>
        <w:tc>
          <w:tcPr>
            <w:tcW w:w="1046" w:type="dxa"/>
            <w:textDirection w:val="lrTb"/>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74</w:t>
            </w:r>
          </w:p>
        </w:tc>
        <w:tc>
          <w:tcPr>
            <w:tcW w:w="709" w:type="dxa"/>
            <w:textDirection w:val="lrTb"/>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1215" w:type="dxa"/>
            <w:vAlign w:val="center"/>
          </w:tcPr>
          <w:p>
            <w:pPr>
              <w:jc w:val="center"/>
              <w:rPr>
                <w:rFonts w:ascii="宋体"/>
                <w:color w:val="000000"/>
                <w:sz w:val="24"/>
                <w:szCs w:val="24"/>
              </w:rPr>
            </w:pPr>
            <w:r>
              <w:rPr>
                <w:rFonts w:hint="eastAsia" w:ascii="宋体" w:hAnsi="宋体"/>
                <w:color w:val="000000"/>
                <w:sz w:val="24"/>
                <w:szCs w:val="24"/>
                <w:lang w:val="en-US" w:eastAsia="zh-CN"/>
              </w:rPr>
              <w:t>经</w:t>
            </w:r>
            <w:r>
              <w:rPr>
                <w:rFonts w:hint="eastAsia" w:ascii="宋体" w:hAnsi="宋体"/>
                <w:color w:val="000000"/>
                <w:sz w:val="24"/>
                <w:szCs w:val="24"/>
              </w:rPr>
              <w:t>院</w:t>
            </w:r>
          </w:p>
        </w:tc>
        <w:tc>
          <w:tcPr>
            <w:tcW w:w="917" w:type="dxa"/>
            <w:vAlign w:val="center"/>
          </w:tcPr>
          <w:p>
            <w:pPr>
              <w:jc w:val="center"/>
              <w:rPr>
                <w:rFonts w:hint="eastAsia" w:ascii="宋体" w:eastAsia="宋体"/>
                <w:color w:val="000000"/>
                <w:sz w:val="24"/>
                <w:szCs w:val="24"/>
                <w:lang w:val="en-US" w:eastAsia="zh-CN"/>
              </w:rPr>
            </w:pPr>
            <w:r>
              <w:rPr>
                <w:rFonts w:hint="eastAsia" w:ascii="宋体"/>
                <w:color w:val="000000"/>
                <w:sz w:val="24"/>
                <w:szCs w:val="24"/>
                <w:lang w:val="en-US" w:eastAsia="zh-CN"/>
              </w:rPr>
              <w:t>8</w:t>
            </w:r>
          </w:p>
        </w:tc>
        <w:tc>
          <w:tcPr>
            <w:tcW w:w="1641" w:type="dxa"/>
            <w:vAlign w:val="center"/>
          </w:tcPr>
          <w:p>
            <w:pPr>
              <w:jc w:val="center"/>
              <w:rPr>
                <w:rFonts w:hint="eastAsia" w:ascii="宋体" w:eastAsia="宋体"/>
                <w:color w:val="000000"/>
                <w:sz w:val="24"/>
                <w:szCs w:val="24"/>
                <w:lang w:val="en-US" w:eastAsia="zh-CN"/>
              </w:rPr>
            </w:pPr>
            <w:r>
              <w:rPr>
                <w:rFonts w:hint="eastAsia" w:ascii="宋体"/>
                <w:color w:val="000000"/>
                <w:sz w:val="24"/>
                <w:szCs w:val="24"/>
                <w:lang w:val="en-US" w:eastAsia="zh-CN"/>
              </w:rPr>
              <w:t>5</w:t>
            </w:r>
          </w:p>
        </w:tc>
        <w:tc>
          <w:tcPr>
            <w:tcW w:w="853" w:type="dxa"/>
            <w:vAlign w:val="center"/>
          </w:tcPr>
          <w:p>
            <w:pPr>
              <w:jc w:val="center"/>
              <w:rPr>
                <w:rFonts w:hint="eastAsia" w:ascii="宋体" w:eastAsia="宋体"/>
                <w:color w:val="000000"/>
                <w:sz w:val="24"/>
                <w:szCs w:val="24"/>
                <w:lang w:val="en-US" w:eastAsia="zh-CN"/>
              </w:rPr>
            </w:pPr>
            <w:r>
              <w:rPr>
                <w:rFonts w:hint="eastAsia" w:ascii="宋体"/>
                <w:color w:val="000000"/>
                <w:sz w:val="24"/>
                <w:szCs w:val="24"/>
                <w:lang w:val="en-US" w:eastAsia="zh-CN"/>
              </w:rPr>
              <w:t>5</w:t>
            </w:r>
          </w:p>
        </w:tc>
        <w:tc>
          <w:tcPr>
            <w:tcW w:w="813" w:type="dxa"/>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4</w:t>
            </w:r>
          </w:p>
        </w:tc>
        <w:tc>
          <w:tcPr>
            <w:tcW w:w="890" w:type="dxa"/>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5</w:t>
            </w:r>
          </w:p>
        </w:tc>
        <w:tc>
          <w:tcPr>
            <w:tcW w:w="761" w:type="dxa"/>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15</w:t>
            </w:r>
          </w:p>
        </w:tc>
        <w:tc>
          <w:tcPr>
            <w:tcW w:w="903" w:type="dxa"/>
            <w:vAlign w:val="center"/>
          </w:tcPr>
          <w:p>
            <w:pPr>
              <w:jc w:val="center"/>
              <w:rPr>
                <w:rFonts w:ascii="宋体"/>
                <w:color w:val="000000"/>
                <w:sz w:val="24"/>
                <w:szCs w:val="24"/>
              </w:rPr>
            </w:pPr>
            <w:r>
              <w:rPr>
                <w:rFonts w:ascii="宋体" w:hAnsi="宋体"/>
                <w:color w:val="000000"/>
                <w:sz w:val="24"/>
                <w:szCs w:val="24"/>
              </w:rPr>
              <w:t>1</w:t>
            </w:r>
            <w:r>
              <w:rPr>
                <w:rFonts w:hint="eastAsia" w:ascii="宋体" w:hAnsi="宋体"/>
                <w:color w:val="000000"/>
                <w:sz w:val="24"/>
                <w:szCs w:val="24"/>
                <w:lang w:val="en-US" w:eastAsia="zh-CN"/>
              </w:rPr>
              <w:t>5</w:t>
            </w:r>
          </w:p>
        </w:tc>
        <w:tc>
          <w:tcPr>
            <w:tcW w:w="825" w:type="dxa"/>
            <w:vAlign w:val="center"/>
          </w:tcPr>
          <w:p>
            <w:pPr>
              <w:jc w:val="center"/>
              <w:rPr>
                <w:rFonts w:hint="eastAsia" w:ascii="宋体" w:eastAsia="宋体"/>
                <w:color w:val="000000"/>
                <w:sz w:val="24"/>
                <w:szCs w:val="24"/>
                <w:lang w:val="en-US" w:eastAsia="zh-CN"/>
              </w:rPr>
            </w:pPr>
            <w:r>
              <w:rPr>
                <w:rFonts w:hint="eastAsia" w:ascii="宋体"/>
                <w:color w:val="000000"/>
                <w:sz w:val="24"/>
                <w:szCs w:val="24"/>
                <w:lang w:val="en-US" w:eastAsia="zh-CN"/>
              </w:rPr>
              <w:t>9</w:t>
            </w:r>
          </w:p>
        </w:tc>
        <w:tc>
          <w:tcPr>
            <w:tcW w:w="787" w:type="dxa"/>
            <w:vAlign w:val="center"/>
          </w:tcPr>
          <w:p>
            <w:pPr>
              <w:jc w:val="center"/>
              <w:rPr>
                <w:rFonts w:hint="eastAsia" w:ascii="宋体" w:eastAsia="宋体"/>
                <w:color w:val="000000"/>
                <w:sz w:val="24"/>
                <w:szCs w:val="24"/>
                <w:lang w:val="en-US" w:eastAsia="zh-CN"/>
              </w:rPr>
            </w:pPr>
            <w:r>
              <w:rPr>
                <w:rFonts w:hint="eastAsia" w:ascii="宋体"/>
                <w:color w:val="000000"/>
                <w:sz w:val="24"/>
                <w:szCs w:val="24"/>
                <w:lang w:val="en-US" w:eastAsia="zh-CN"/>
              </w:rPr>
              <w:t>8</w:t>
            </w:r>
          </w:p>
        </w:tc>
        <w:tc>
          <w:tcPr>
            <w:tcW w:w="1046" w:type="dxa"/>
            <w:vAlign w:val="center"/>
          </w:tcPr>
          <w:p>
            <w:pPr>
              <w:jc w:val="center"/>
              <w:rPr>
                <w:rFonts w:hint="eastAsia" w:ascii="宋体" w:eastAsia="宋体"/>
                <w:color w:val="000000"/>
                <w:sz w:val="24"/>
                <w:szCs w:val="24"/>
                <w:lang w:val="en-US" w:eastAsia="zh-CN"/>
              </w:rPr>
            </w:pPr>
            <w:r>
              <w:rPr>
                <w:rFonts w:hint="eastAsia" w:ascii="宋体"/>
                <w:color w:val="000000"/>
                <w:sz w:val="24"/>
                <w:szCs w:val="24"/>
                <w:lang w:val="en-US" w:eastAsia="zh-CN"/>
              </w:rPr>
              <w:t>74</w:t>
            </w:r>
          </w:p>
        </w:tc>
        <w:tc>
          <w:tcPr>
            <w:tcW w:w="709" w:type="dxa"/>
            <w:vAlign w:val="center"/>
          </w:tcPr>
          <w:p>
            <w:pPr>
              <w:jc w:val="center"/>
              <w:rPr>
                <w:rFonts w:hint="eastAsia" w:ascii="宋体" w:eastAsia="宋体"/>
                <w:color w:val="000000"/>
                <w:sz w:val="24"/>
                <w:szCs w:val="24"/>
                <w:lang w:val="en-US" w:eastAsia="zh-CN"/>
              </w:rPr>
            </w:pPr>
            <w:r>
              <w:rPr>
                <w:rFonts w:hint="eastAsia" w:ascii="宋体"/>
                <w:color w:val="000000"/>
                <w:sz w:val="24"/>
                <w:szCs w:val="24"/>
                <w:lang w:val="en-US" w:eastAsia="zh-CN"/>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1215" w:type="dxa"/>
            <w:textDirection w:val="lrTb"/>
            <w:vAlign w:val="center"/>
          </w:tcPr>
          <w:p>
            <w:pPr>
              <w:jc w:val="center"/>
              <w:rPr>
                <w:rFonts w:ascii="宋体"/>
                <w:color w:val="000000"/>
                <w:sz w:val="24"/>
                <w:szCs w:val="24"/>
              </w:rPr>
            </w:pPr>
            <w:r>
              <w:rPr>
                <w:rFonts w:hint="eastAsia" w:ascii="宋体" w:hAnsi="宋体"/>
                <w:color w:val="000000"/>
                <w:sz w:val="24"/>
                <w:szCs w:val="24"/>
                <w:lang w:val="en-US" w:eastAsia="zh-CN"/>
              </w:rPr>
              <w:t>电信</w:t>
            </w:r>
            <w:r>
              <w:rPr>
                <w:rFonts w:hint="eastAsia" w:ascii="宋体" w:hAnsi="宋体"/>
                <w:color w:val="000000"/>
                <w:sz w:val="24"/>
                <w:szCs w:val="24"/>
              </w:rPr>
              <w:t>院</w:t>
            </w:r>
          </w:p>
        </w:tc>
        <w:tc>
          <w:tcPr>
            <w:tcW w:w="917" w:type="dxa"/>
            <w:textDirection w:val="lrTb"/>
            <w:vAlign w:val="center"/>
          </w:tcPr>
          <w:p>
            <w:pPr>
              <w:jc w:val="center"/>
              <w:rPr>
                <w:rFonts w:hint="eastAsia" w:ascii="宋体" w:eastAsia="宋体"/>
                <w:color w:val="000000"/>
                <w:sz w:val="24"/>
                <w:szCs w:val="24"/>
                <w:lang w:val="en-US" w:eastAsia="zh-CN"/>
              </w:rPr>
            </w:pPr>
            <w:r>
              <w:rPr>
                <w:rFonts w:hint="eastAsia" w:ascii="宋体"/>
                <w:color w:val="000000"/>
                <w:sz w:val="24"/>
                <w:szCs w:val="24"/>
                <w:lang w:val="en-US" w:eastAsia="zh-CN"/>
              </w:rPr>
              <w:t>10</w:t>
            </w:r>
          </w:p>
        </w:tc>
        <w:tc>
          <w:tcPr>
            <w:tcW w:w="1641" w:type="dxa"/>
            <w:textDirection w:val="lrTb"/>
            <w:vAlign w:val="center"/>
          </w:tcPr>
          <w:p>
            <w:pPr>
              <w:jc w:val="center"/>
              <w:rPr>
                <w:rFonts w:hint="eastAsia" w:ascii="宋体" w:eastAsia="宋体"/>
                <w:color w:val="000000"/>
                <w:sz w:val="24"/>
                <w:szCs w:val="24"/>
                <w:lang w:val="en-US" w:eastAsia="zh-CN"/>
              </w:rPr>
            </w:pPr>
            <w:r>
              <w:rPr>
                <w:rFonts w:hint="eastAsia" w:ascii="宋体"/>
                <w:color w:val="000000"/>
                <w:sz w:val="24"/>
                <w:szCs w:val="24"/>
                <w:lang w:val="en-US" w:eastAsia="zh-CN"/>
              </w:rPr>
              <w:t>5</w:t>
            </w:r>
          </w:p>
        </w:tc>
        <w:tc>
          <w:tcPr>
            <w:tcW w:w="853" w:type="dxa"/>
            <w:textDirection w:val="lrTb"/>
            <w:vAlign w:val="center"/>
          </w:tcPr>
          <w:p>
            <w:pPr>
              <w:jc w:val="center"/>
              <w:rPr>
                <w:rFonts w:hint="eastAsia" w:ascii="宋体" w:eastAsia="宋体"/>
                <w:color w:val="000000"/>
                <w:sz w:val="24"/>
                <w:szCs w:val="24"/>
                <w:lang w:val="en-US" w:eastAsia="zh-CN"/>
              </w:rPr>
            </w:pPr>
            <w:r>
              <w:rPr>
                <w:rFonts w:hint="eastAsia" w:ascii="宋体"/>
                <w:color w:val="000000"/>
                <w:sz w:val="24"/>
                <w:szCs w:val="24"/>
                <w:lang w:val="en-US" w:eastAsia="zh-CN"/>
              </w:rPr>
              <w:t>5</w:t>
            </w:r>
          </w:p>
        </w:tc>
        <w:tc>
          <w:tcPr>
            <w:tcW w:w="813" w:type="dxa"/>
            <w:textDirection w:val="lrTb"/>
            <w:vAlign w:val="center"/>
          </w:tcPr>
          <w:p>
            <w:pPr>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4</w:t>
            </w:r>
          </w:p>
        </w:tc>
        <w:tc>
          <w:tcPr>
            <w:tcW w:w="890" w:type="dxa"/>
            <w:textDirection w:val="lrTb"/>
            <w:vAlign w:val="center"/>
          </w:tcPr>
          <w:p>
            <w:pPr>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4</w:t>
            </w:r>
          </w:p>
        </w:tc>
        <w:tc>
          <w:tcPr>
            <w:tcW w:w="761" w:type="dxa"/>
            <w:textDirection w:val="lrTb"/>
            <w:vAlign w:val="center"/>
          </w:tcPr>
          <w:p>
            <w:pPr>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15</w:t>
            </w:r>
          </w:p>
        </w:tc>
        <w:tc>
          <w:tcPr>
            <w:tcW w:w="903" w:type="dxa"/>
            <w:textDirection w:val="lrTb"/>
            <w:vAlign w:val="center"/>
          </w:tcPr>
          <w:p>
            <w:pPr>
              <w:jc w:val="center"/>
              <w:rPr>
                <w:rFonts w:ascii="宋体"/>
                <w:color w:val="000000"/>
                <w:sz w:val="24"/>
                <w:szCs w:val="24"/>
              </w:rPr>
            </w:pPr>
            <w:r>
              <w:rPr>
                <w:rFonts w:ascii="宋体" w:hAnsi="宋体"/>
                <w:color w:val="000000"/>
                <w:sz w:val="24"/>
                <w:szCs w:val="24"/>
              </w:rPr>
              <w:t>1</w:t>
            </w:r>
            <w:r>
              <w:rPr>
                <w:rFonts w:hint="eastAsia" w:ascii="宋体" w:hAnsi="宋体"/>
                <w:color w:val="000000"/>
                <w:sz w:val="24"/>
                <w:szCs w:val="24"/>
                <w:lang w:val="en-US" w:eastAsia="zh-CN"/>
              </w:rPr>
              <w:t>5</w:t>
            </w:r>
          </w:p>
        </w:tc>
        <w:tc>
          <w:tcPr>
            <w:tcW w:w="825" w:type="dxa"/>
            <w:textDirection w:val="lrTb"/>
            <w:vAlign w:val="center"/>
          </w:tcPr>
          <w:p>
            <w:pPr>
              <w:jc w:val="center"/>
              <w:rPr>
                <w:rFonts w:hint="eastAsia" w:ascii="宋体" w:eastAsia="宋体"/>
                <w:color w:val="000000"/>
                <w:sz w:val="24"/>
                <w:szCs w:val="24"/>
                <w:lang w:val="en-US" w:eastAsia="zh-CN"/>
              </w:rPr>
            </w:pPr>
            <w:r>
              <w:rPr>
                <w:rFonts w:hint="eastAsia" w:ascii="宋体"/>
                <w:color w:val="000000"/>
                <w:sz w:val="24"/>
                <w:szCs w:val="24"/>
                <w:lang w:val="en-US" w:eastAsia="zh-CN"/>
              </w:rPr>
              <w:t>10</w:t>
            </w:r>
          </w:p>
        </w:tc>
        <w:tc>
          <w:tcPr>
            <w:tcW w:w="787" w:type="dxa"/>
            <w:textDirection w:val="lrTb"/>
            <w:vAlign w:val="center"/>
          </w:tcPr>
          <w:p>
            <w:pPr>
              <w:jc w:val="center"/>
              <w:rPr>
                <w:rFonts w:hint="eastAsia" w:ascii="宋体" w:eastAsia="宋体"/>
                <w:color w:val="000000"/>
                <w:sz w:val="24"/>
                <w:szCs w:val="24"/>
                <w:lang w:val="en-US" w:eastAsia="zh-CN"/>
              </w:rPr>
            </w:pPr>
            <w:r>
              <w:rPr>
                <w:rFonts w:hint="eastAsia" w:ascii="宋体"/>
                <w:color w:val="000000"/>
                <w:sz w:val="24"/>
                <w:szCs w:val="24"/>
                <w:lang w:val="en-US" w:eastAsia="zh-CN"/>
              </w:rPr>
              <w:t>5</w:t>
            </w:r>
          </w:p>
        </w:tc>
        <w:tc>
          <w:tcPr>
            <w:tcW w:w="1046" w:type="dxa"/>
            <w:textDirection w:val="lrTb"/>
            <w:vAlign w:val="center"/>
          </w:tcPr>
          <w:p>
            <w:pPr>
              <w:jc w:val="center"/>
              <w:rPr>
                <w:rFonts w:hint="eastAsia" w:ascii="宋体" w:eastAsia="宋体"/>
                <w:color w:val="000000"/>
                <w:sz w:val="24"/>
                <w:szCs w:val="24"/>
                <w:lang w:val="en-US" w:eastAsia="zh-CN"/>
              </w:rPr>
            </w:pPr>
            <w:r>
              <w:rPr>
                <w:rFonts w:hint="eastAsia" w:ascii="宋体"/>
                <w:color w:val="000000"/>
                <w:sz w:val="24"/>
                <w:szCs w:val="24"/>
                <w:lang w:val="en-US" w:eastAsia="zh-CN"/>
              </w:rPr>
              <w:t>73</w:t>
            </w:r>
          </w:p>
        </w:tc>
        <w:tc>
          <w:tcPr>
            <w:tcW w:w="709" w:type="dxa"/>
            <w:textDirection w:val="lrTb"/>
            <w:vAlign w:val="center"/>
          </w:tcPr>
          <w:p>
            <w:pPr>
              <w:jc w:val="center"/>
              <w:rPr>
                <w:rFonts w:hint="eastAsia" w:ascii="宋体" w:eastAsia="宋体"/>
                <w:color w:val="000000"/>
                <w:sz w:val="24"/>
                <w:szCs w:val="24"/>
                <w:lang w:val="en-US" w:eastAsia="zh-CN"/>
              </w:rPr>
            </w:pPr>
            <w:r>
              <w:rPr>
                <w:rFonts w:hint="eastAsia" w:ascii="宋体"/>
                <w:color w:val="000000"/>
                <w:sz w:val="24"/>
                <w:szCs w:val="24"/>
                <w:lang w:val="en-US" w:eastAsia="zh-CN"/>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1215" w:type="dxa"/>
            <w:textDirection w:val="lrTb"/>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化环</w:t>
            </w:r>
            <w:r>
              <w:rPr>
                <w:rFonts w:hint="eastAsia" w:ascii="宋体" w:hAnsi="宋体"/>
                <w:color w:val="000000"/>
                <w:sz w:val="24"/>
                <w:szCs w:val="24"/>
              </w:rPr>
              <w:t>院</w:t>
            </w:r>
          </w:p>
        </w:tc>
        <w:tc>
          <w:tcPr>
            <w:tcW w:w="917" w:type="dxa"/>
            <w:textDirection w:val="lrTb"/>
            <w:vAlign w:val="center"/>
          </w:tcPr>
          <w:p>
            <w:pPr>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8</w:t>
            </w:r>
          </w:p>
        </w:tc>
        <w:tc>
          <w:tcPr>
            <w:tcW w:w="1641" w:type="dxa"/>
            <w:textDirection w:val="lrTb"/>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5</w:t>
            </w:r>
          </w:p>
        </w:tc>
        <w:tc>
          <w:tcPr>
            <w:tcW w:w="853" w:type="dxa"/>
            <w:textDirection w:val="lrTb"/>
            <w:vAlign w:val="center"/>
          </w:tcPr>
          <w:p>
            <w:pPr>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5</w:t>
            </w:r>
          </w:p>
        </w:tc>
        <w:tc>
          <w:tcPr>
            <w:tcW w:w="813" w:type="dxa"/>
            <w:textDirection w:val="lrTb"/>
            <w:vAlign w:val="center"/>
          </w:tcPr>
          <w:p>
            <w:pPr>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5</w:t>
            </w:r>
          </w:p>
        </w:tc>
        <w:tc>
          <w:tcPr>
            <w:tcW w:w="890" w:type="dxa"/>
            <w:textDirection w:val="lrTb"/>
            <w:vAlign w:val="center"/>
          </w:tcPr>
          <w:p>
            <w:pPr>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5</w:t>
            </w:r>
          </w:p>
        </w:tc>
        <w:tc>
          <w:tcPr>
            <w:tcW w:w="761" w:type="dxa"/>
            <w:textDirection w:val="lrTb"/>
            <w:vAlign w:val="center"/>
          </w:tcPr>
          <w:p>
            <w:pPr>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15</w:t>
            </w:r>
          </w:p>
        </w:tc>
        <w:tc>
          <w:tcPr>
            <w:tcW w:w="903" w:type="dxa"/>
            <w:textDirection w:val="lrTb"/>
            <w:vAlign w:val="center"/>
          </w:tcPr>
          <w:p>
            <w:pPr>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15</w:t>
            </w:r>
          </w:p>
        </w:tc>
        <w:tc>
          <w:tcPr>
            <w:tcW w:w="825" w:type="dxa"/>
            <w:textDirection w:val="lrTb"/>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8</w:t>
            </w:r>
          </w:p>
        </w:tc>
        <w:tc>
          <w:tcPr>
            <w:tcW w:w="787" w:type="dxa"/>
            <w:textDirection w:val="lrTb"/>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7</w:t>
            </w:r>
          </w:p>
        </w:tc>
        <w:tc>
          <w:tcPr>
            <w:tcW w:w="1046" w:type="dxa"/>
            <w:textDirection w:val="lrTb"/>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73</w:t>
            </w:r>
          </w:p>
        </w:tc>
        <w:tc>
          <w:tcPr>
            <w:tcW w:w="709" w:type="dxa"/>
            <w:textDirection w:val="lrTb"/>
            <w:vAlign w:val="center"/>
          </w:tcPr>
          <w:p>
            <w:pPr>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1215" w:type="dxa"/>
            <w:vAlign w:val="center"/>
          </w:tcPr>
          <w:p>
            <w:pPr>
              <w:jc w:val="center"/>
              <w:rPr>
                <w:rFonts w:ascii="宋体"/>
                <w:color w:val="000000"/>
                <w:sz w:val="24"/>
                <w:szCs w:val="24"/>
              </w:rPr>
            </w:pPr>
            <w:r>
              <w:rPr>
                <w:rFonts w:hint="eastAsia" w:ascii="宋体" w:hAnsi="宋体"/>
                <w:color w:val="000000"/>
                <w:sz w:val="24"/>
                <w:szCs w:val="24"/>
                <w:lang w:val="en-US" w:eastAsia="zh-CN"/>
              </w:rPr>
              <w:t>食</w:t>
            </w:r>
            <w:r>
              <w:rPr>
                <w:rFonts w:hint="eastAsia" w:ascii="宋体" w:hAnsi="宋体"/>
                <w:color w:val="000000"/>
                <w:sz w:val="24"/>
                <w:szCs w:val="24"/>
              </w:rPr>
              <w:t>院</w:t>
            </w:r>
          </w:p>
        </w:tc>
        <w:tc>
          <w:tcPr>
            <w:tcW w:w="917" w:type="dxa"/>
            <w:vAlign w:val="center"/>
          </w:tcPr>
          <w:p>
            <w:pPr>
              <w:jc w:val="center"/>
              <w:rPr>
                <w:rFonts w:hint="eastAsia" w:ascii="宋体" w:eastAsia="宋体"/>
                <w:color w:val="000000"/>
                <w:sz w:val="24"/>
                <w:szCs w:val="24"/>
                <w:lang w:val="en-US" w:eastAsia="zh-CN"/>
              </w:rPr>
            </w:pPr>
            <w:r>
              <w:rPr>
                <w:rFonts w:hint="eastAsia" w:ascii="宋体"/>
                <w:color w:val="000000"/>
                <w:sz w:val="24"/>
                <w:szCs w:val="24"/>
                <w:lang w:val="en-US" w:eastAsia="zh-CN"/>
              </w:rPr>
              <w:t>6</w:t>
            </w:r>
          </w:p>
        </w:tc>
        <w:tc>
          <w:tcPr>
            <w:tcW w:w="1641" w:type="dxa"/>
            <w:vAlign w:val="center"/>
          </w:tcPr>
          <w:p>
            <w:pPr>
              <w:jc w:val="center"/>
              <w:rPr>
                <w:rFonts w:hint="eastAsia" w:ascii="宋体" w:eastAsia="宋体"/>
                <w:color w:val="000000"/>
                <w:sz w:val="24"/>
                <w:szCs w:val="24"/>
                <w:lang w:val="en-US" w:eastAsia="zh-CN"/>
              </w:rPr>
            </w:pPr>
            <w:r>
              <w:rPr>
                <w:rFonts w:hint="eastAsia" w:ascii="宋体"/>
                <w:color w:val="000000"/>
                <w:sz w:val="24"/>
                <w:szCs w:val="24"/>
                <w:lang w:val="en-US" w:eastAsia="zh-CN"/>
              </w:rPr>
              <w:t>5</w:t>
            </w:r>
          </w:p>
        </w:tc>
        <w:tc>
          <w:tcPr>
            <w:tcW w:w="853" w:type="dxa"/>
            <w:vAlign w:val="center"/>
          </w:tcPr>
          <w:p>
            <w:pPr>
              <w:jc w:val="center"/>
              <w:rPr>
                <w:rFonts w:hint="eastAsia" w:ascii="宋体" w:eastAsia="宋体"/>
                <w:color w:val="000000"/>
                <w:sz w:val="24"/>
                <w:szCs w:val="24"/>
                <w:lang w:val="en-US" w:eastAsia="zh-CN"/>
              </w:rPr>
            </w:pPr>
            <w:r>
              <w:rPr>
                <w:rFonts w:hint="eastAsia" w:ascii="宋体"/>
                <w:color w:val="000000"/>
                <w:sz w:val="24"/>
                <w:szCs w:val="24"/>
                <w:lang w:val="en-US" w:eastAsia="zh-CN"/>
              </w:rPr>
              <w:t>4</w:t>
            </w:r>
          </w:p>
        </w:tc>
        <w:tc>
          <w:tcPr>
            <w:tcW w:w="813" w:type="dxa"/>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5</w:t>
            </w:r>
          </w:p>
        </w:tc>
        <w:tc>
          <w:tcPr>
            <w:tcW w:w="890" w:type="dxa"/>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4</w:t>
            </w:r>
          </w:p>
        </w:tc>
        <w:tc>
          <w:tcPr>
            <w:tcW w:w="761" w:type="dxa"/>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15</w:t>
            </w:r>
          </w:p>
        </w:tc>
        <w:tc>
          <w:tcPr>
            <w:tcW w:w="903" w:type="dxa"/>
            <w:vAlign w:val="center"/>
          </w:tcPr>
          <w:p>
            <w:pPr>
              <w:jc w:val="center"/>
              <w:rPr>
                <w:rFonts w:hint="eastAsia" w:ascii="宋体" w:eastAsia="宋体"/>
                <w:color w:val="000000"/>
                <w:sz w:val="24"/>
                <w:szCs w:val="24"/>
                <w:lang w:val="en-US" w:eastAsia="zh-CN"/>
              </w:rPr>
            </w:pPr>
            <w:r>
              <w:rPr>
                <w:rFonts w:hint="eastAsia" w:ascii="宋体"/>
                <w:color w:val="000000"/>
                <w:sz w:val="24"/>
                <w:szCs w:val="24"/>
                <w:lang w:val="en-US" w:eastAsia="zh-CN"/>
              </w:rPr>
              <w:t>15</w:t>
            </w:r>
          </w:p>
        </w:tc>
        <w:tc>
          <w:tcPr>
            <w:tcW w:w="825" w:type="dxa"/>
            <w:vAlign w:val="center"/>
          </w:tcPr>
          <w:p>
            <w:pPr>
              <w:jc w:val="center"/>
              <w:rPr>
                <w:rFonts w:hint="eastAsia" w:ascii="宋体" w:eastAsia="宋体"/>
                <w:color w:val="000000"/>
                <w:sz w:val="24"/>
                <w:szCs w:val="24"/>
                <w:lang w:val="en-US" w:eastAsia="zh-CN"/>
              </w:rPr>
            </w:pPr>
            <w:r>
              <w:rPr>
                <w:rFonts w:hint="eastAsia" w:ascii="宋体"/>
                <w:color w:val="000000"/>
                <w:sz w:val="24"/>
                <w:szCs w:val="24"/>
                <w:lang w:val="en-US" w:eastAsia="zh-CN"/>
              </w:rPr>
              <w:t>9</w:t>
            </w:r>
          </w:p>
        </w:tc>
        <w:tc>
          <w:tcPr>
            <w:tcW w:w="787" w:type="dxa"/>
            <w:vAlign w:val="center"/>
          </w:tcPr>
          <w:p>
            <w:pPr>
              <w:jc w:val="center"/>
              <w:rPr>
                <w:rFonts w:hint="eastAsia" w:ascii="宋体" w:eastAsia="宋体"/>
                <w:color w:val="000000"/>
                <w:sz w:val="24"/>
                <w:szCs w:val="24"/>
                <w:lang w:val="en-US" w:eastAsia="zh-CN"/>
              </w:rPr>
            </w:pPr>
            <w:r>
              <w:rPr>
                <w:rFonts w:hint="eastAsia" w:ascii="宋体"/>
                <w:color w:val="000000"/>
                <w:sz w:val="24"/>
                <w:szCs w:val="24"/>
                <w:lang w:val="en-US" w:eastAsia="zh-CN"/>
              </w:rPr>
              <w:t>8</w:t>
            </w:r>
          </w:p>
        </w:tc>
        <w:tc>
          <w:tcPr>
            <w:tcW w:w="1046" w:type="dxa"/>
            <w:vAlign w:val="center"/>
          </w:tcPr>
          <w:p>
            <w:pPr>
              <w:jc w:val="center"/>
              <w:rPr>
                <w:rFonts w:hint="eastAsia" w:ascii="宋体" w:eastAsia="宋体"/>
                <w:color w:val="000000"/>
                <w:sz w:val="24"/>
                <w:szCs w:val="24"/>
                <w:lang w:val="en-US" w:eastAsia="zh-CN"/>
              </w:rPr>
            </w:pPr>
            <w:r>
              <w:rPr>
                <w:rFonts w:hint="eastAsia" w:ascii="宋体"/>
                <w:color w:val="000000"/>
                <w:sz w:val="24"/>
                <w:szCs w:val="24"/>
                <w:lang w:val="en-US" w:eastAsia="zh-CN"/>
              </w:rPr>
              <w:t>71</w:t>
            </w:r>
          </w:p>
        </w:tc>
        <w:tc>
          <w:tcPr>
            <w:tcW w:w="709" w:type="dxa"/>
            <w:vAlign w:val="center"/>
          </w:tcPr>
          <w:p>
            <w:pPr>
              <w:jc w:val="center"/>
              <w:rPr>
                <w:rFonts w:hint="eastAsia" w:ascii="宋体" w:eastAsia="宋体"/>
                <w:color w:val="000000"/>
                <w:sz w:val="24"/>
                <w:szCs w:val="24"/>
                <w:lang w:val="en-US" w:eastAsia="zh-CN"/>
              </w:rPr>
            </w:pPr>
            <w:r>
              <w:rPr>
                <w:rFonts w:hint="eastAsia" w:ascii="宋体"/>
                <w:color w:val="000000"/>
                <w:sz w:val="24"/>
                <w:szCs w:val="24"/>
                <w:lang w:val="en-US" w:eastAsia="zh-CN"/>
              </w:rPr>
              <w:t>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1215" w:type="dxa"/>
            <w:textDirection w:val="lrTb"/>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海工</w:t>
            </w:r>
            <w:r>
              <w:rPr>
                <w:rFonts w:hint="eastAsia" w:ascii="宋体" w:hAnsi="宋体"/>
                <w:color w:val="000000"/>
                <w:sz w:val="24"/>
                <w:szCs w:val="24"/>
              </w:rPr>
              <w:t>院</w:t>
            </w:r>
          </w:p>
        </w:tc>
        <w:tc>
          <w:tcPr>
            <w:tcW w:w="917" w:type="dxa"/>
            <w:textDirection w:val="lrTb"/>
            <w:vAlign w:val="center"/>
          </w:tcPr>
          <w:p>
            <w:pPr>
              <w:jc w:val="center"/>
              <w:rPr>
                <w:rFonts w:hint="eastAsia" w:ascii="宋体" w:hAnsi="宋体"/>
                <w:color w:val="000000"/>
                <w:sz w:val="24"/>
                <w:szCs w:val="24"/>
                <w:lang w:val="en-US" w:eastAsia="zh-CN"/>
              </w:rPr>
            </w:pPr>
            <w:r>
              <w:rPr>
                <w:rFonts w:hint="eastAsia" w:ascii="宋体" w:hAnsi="宋体"/>
                <w:color w:val="000000"/>
                <w:sz w:val="24"/>
                <w:szCs w:val="24"/>
                <w:lang w:val="en-US" w:eastAsia="zh-CN"/>
              </w:rPr>
              <w:t>6</w:t>
            </w:r>
          </w:p>
        </w:tc>
        <w:tc>
          <w:tcPr>
            <w:tcW w:w="1641" w:type="dxa"/>
            <w:textDirection w:val="lrTb"/>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5</w:t>
            </w:r>
          </w:p>
        </w:tc>
        <w:tc>
          <w:tcPr>
            <w:tcW w:w="853" w:type="dxa"/>
            <w:textDirection w:val="lrTb"/>
            <w:vAlign w:val="center"/>
          </w:tcPr>
          <w:p>
            <w:pPr>
              <w:jc w:val="center"/>
              <w:rPr>
                <w:rFonts w:hint="eastAsia" w:ascii="宋体" w:hAnsi="宋体"/>
                <w:color w:val="000000"/>
                <w:sz w:val="24"/>
                <w:szCs w:val="24"/>
                <w:lang w:val="en-US" w:eastAsia="zh-CN"/>
              </w:rPr>
            </w:pPr>
            <w:r>
              <w:rPr>
                <w:rFonts w:hint="eastAsia" w:ascii="宋体" w:hAnsi="宋体"/>
                <w:color w:val="000000"/>
                <w:sz w:val="24"/>
                <w:szCs w:val="24"/>
                <w:lang w:val="en-US" w:eastAsia="zh-CN"/>
              </w:rPr>
              <w:t>5</w:t>
            </w:r>
          </w:p>
        </w:tc>
        <w:tc>
          <w:tcPr>
            <w:tcW w:w="813" w:type="dxa"/>
            <w:textDirection w:val="lrTb"/>
            <w:vAlign w:val="center"/>
          </w:tcPr>
          <w:p>
            <w:pPr>
              <w:jc w:val="center"/>
              <w:rPr>
                <w:rFonts w:hint="eastAsia" w:ascii="宋体" w:hAnsi="宋体"/>
                <w:color w:val="000000"/>
                <w:sz w:val="24"/>
                <w:szCs w:val="24"/>
                <w:lang w:val="en-US" w:eastAsia="zh-CN"/>
              </w:rPr>
            </w:pPr>
            <w:r>
              <w:rPr>
                <w:rFonts w:hint="eastAsia" w:ascii="宋体" w:hAnsi="宋体"/>
                <w:color w:val="000000"/>
                <w:sz w:val="24"/>
                <w:szCs w:val="24"/>
                <w:lang w:val="en-US" w:eastAsia="zh-CN"/>
              </w:rPr>
              <w:t>4</w:t>
            </w:r>
          </w:p>
        </w:tc>
        <w:tc>
          <w:tcPr>
            <w:tcW w:w="890" w:type="dxa"/>
            <w:textDirection w:val="lrTb"/>
            <w:vAlign w:val="center"/>
          </w:tcPr>
          <w:p>
            <w:pPr>
              <w:jc w:val="center"/>
              <w:rPr>
                <w:rFonts w:hint="eastAsia" w:ascii="宋体" w:hAnsi="宋体"/>
                <w:color w:val="000000"/>
                <w:sz w:val="24"/>
                <w:szCs w:val="24"/>
                <w:lang w:val="en-US" w:eastAsia="zh-CN"/>
              </w:rPr>
            </w:pPr>
            <w:r>
              <w:rPr>
                <w:rFonts w:hint="eastAsia" w:ascii="宋体" w:hAnsi="宋体"/>
                <w:color w:val="000000"/>
                <w:sz w:val="24"/>
                <w:szCs w:val="24"/>
                <w:lang w:val="en-US" w:eastAsia="zh-CN"/>
              </w:rPr>
              <w:t>3</w:t>
            </w:r>
          </w:p>
        </w:tc>
        <w:tc>
          <w:tcPr>
            <w:tcW w:w="761" w:type="dxa"/>
            <w:textDirection w:val="lrTb"/>
            <w:vAlign w:val="center"/>
          </w:tcPr>
          <w:p>
            <w:pPr>
              <w:jc w:val="center"/>
              <w:rPr>
                <w:rFonts w:hint="eastAsia" w:ascii="宋体" w:hAnsi="宋体"/>
                <w:color w:val="000000"/>
                <w:sz w:val="24"/>
                <w:szCs w:val="24"/>
                <w:lang w:val="en-US" w:eastAsia="zh-CN"/>
              </w:rPr>
            </w:pPr>
            <w:r>
              <w:rPr>
                <w:rFonts w:hint="eastAsia" w:ascii="宋体"/>
                <w:color w:val="000000"/>
                <w:sz w:val="24"/>
                <w:szCs w:val="24"/>
                <w:lang w:val="en-US" w:eastAsia="zh-CN"/>
              </w:rPr>
              <w:t>15</w:t>
            </w:r>
          </w:p>
        </w:tc>
        <w:tc>
          <w:tcPr>
            <w:tcW w:w="903" w:type="dxa"/>
            <w:textDirection w:val="lrTb"/>
            <w:vAlign w:val="center"/>
          </w:tcPr>
          <w:p>
            <w:pPr>
              <w:jc w:val="center"/>
              <w:rPr>
                <w:rFonts w:hint="eastAsia" w:ascii="宋体" w:hAnsi="宋体"/>
                <w:color w:val="000000"/>
                <w:sz w:val="24"/>
                <w:szCs w:val="24"/>
                <w:lang w:val="en-US" w:eastAsia="zh-CN"/>
              </w:rPr>
            </w:pPr>
            <w:r>
              <w:rPr>
                <w:rFonts w:hint="eastAsia" w:ascii="宋体" w:hAnsi="宋体"/>
                <w:color w:val="000000"/>
                <w:sz w:val="24"/>
                <w:szCs w:val="24"/>
                <w:lang w:val="en-US" w:eastAsia="zh-CN"/>
              </w:rPr>
              <w:t>15</w:t>
            </w:r>
          </w:p>
        </w:tc>
        <w:tc>
          <w:tcPr>
            <w:tcW w:w="825" w:type="dxa"/>
            <w:textDirection w:val="lrTb"/>
            <w:vAlign w:val="center"/>
          </w:tcPr>
          <w:p>
            <w:pPr>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10</w:t>
            </w:r>
          </w:p>
        </w:tc>
        <w:tc>
          <w:tcPr>
            <w:tcW w:w="787" w:type="dxa"/>
            <w:textDirection w:val="lrTb"/>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8</w:t>
            </w:r>
          </w:p>
        </w:tc>
        <w:tc>
          <w:tcPr>
            <w:tcW w:w="1046" w:type="dxa"/>
            <w:textDirection w:val="lrTb"/>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71</w:t>
            </w:r>
          </w:p>
        </w:tc>
        <w:tc>
          <w:tcPr>
            <w:tcW w:w="709" w:type="dxa"/>
            <w:textDirection w:val="lrTb"/>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1215" w:type="dxa"/>
            <w:textDirection w:val="lrTb"/>
            <w:vAlign w:val="center"/>
          </w:tcPr>
          <w:p>
            <w:pPr>
              <w:jc w:val="center"/>
              <w:rPr>
                <w:rFonts w:hint="eastAsia" w:ascii="宋体" w:hAnsi="宋体"/>
                <w:color w:val="000000"/>
                <w:sz w:val="24"/>
                <w:szCs w:val="24"/>
                <w:lang w:val="en-US" w:eastAsia="zh-CN"/>
              </w:rPr>
            </w:pPr>
            <w:r>
              <w:rPr>
                <w:rFonts w:hint="eastAsia" w:ascii="宋体" w:hAnsi="宋体"/>
                <w:color w:val="000000"/>
                <w:sz w:val="24"/>
                <w:szCs w:val="24"/>
                <w:lang w:val="en-US" w:eastAsia="zh-CN"/>
              </w:rPr>
              <w:t>航</w:t>
            </w:r>
            <w:r>
              <w:rPr>
                <w:rFonts w:hint="eastAsia" w:ascii="宋体" w:hAnsi="宋体"/>
                <w:color w:val="000000"/>
                <w:sz w:val="24"/>
                <w:szCs w:val="24"/>
              </w:rPr>
              <w:t>院</w:t>
            </w:r>
          </w:p>
        </w:tc>
        <w:tc>
          <w:tcPr>
            <w:tcW w:w="917" w:type="dxa"/>
            <w:textDirection w:val="lrTb"/>
            <w:vAlign w:val="center"/>
          </w:tcPr>
          <w:p>
            <w:pPr>
              <w:jc w:val="center"/>
              <w:rPr>
                <w:rFonts w:hint="eastAsia" w:ascii="宋体" w:hAnsi="宋体"/>
                <w:color w:val="000000"/>
                <w:sz w:val="24"/>
                <w:szCs w:val="24"/>
                <w:lang w:val="en-US" w:eastAsia="zh-CN"/>
              </w:rPr>
            </w:pPr>
            <w:r>
              <w:rPr>
                <w:rFonts w:hint="eastAsia" w:ascii="宋体" w:hAnsi="宋体"/>
                <w:color w:val="000000"/>
                <w:sz w:val="24"/>
                <w:szCs w:val="24"/>
                <w:lang w:val="en-US" w:eastAsia="zh-CN"/>
              </w:rPr>
              <w:t>8</w:t>
            </w:r>
          </w:p>
        </w:tc>
        <w:tc>
          <w:tcPr>
            <w:tcW w:w="1641" w:type="dxa"/>
            <w:textDirection w:val="lrTb"/>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5</w:t>
            </w:r>
          </w:p>
        </w:tc>
        <w:tc>
          <w:tcPr>
            <w:tcW w:w="853" w:type="dxa"/>
            <w:textDirection w:val="lrTb"/>
            <w:vAlign w:val="center"/>
          </w:tcPr>
          <w:p>
            <w:pPr>
              <w:jc w:val="center"/>
              <w:rPr>
                <w:rFonts w:hint="eastAsia" w:ascii="宋体" w:hAnsi="宋体"/>
                <w:color w:val="000000"/>
                <w:sz w:val="24"/>
                <w:szCs w:val="24"/>
                <w:lang w:val="en-US" w:eastAsia="zh-CN"/>
              </w:rPr>
            </w:pPr>
            <w:r>
              <w:rPr>
                <w:rFonts w:hint="eastAsia" w:ascii="宋体" w:hAnsi="宋体"/>
                <w:color w:val="000000"/>
                <w:sz w:val="24"/>
                <w:szCs w:val="24"/>
                <w:lang w:val="en-US" w:eastAsia="zh-CN"/>
              </w:rPr>
              <w:t>5</w:t>
            </w:r>
          </w:p>
        </w:tc>
        <w:tc>
          <w:tcPr>
            <w:tcW w:w="813" w:type="dxa"/>
            <w:textDirection w:val="lrTb"/>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4</w:t>
            </w:r>
          </w:p>
        </w:tc>
        <w:tc>
          <w:tcPr>
            <w:tcW w:w="890" w:type="dxa"/>
            <w:textDirection w:val="lrTb"/>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3</w:t>
            </w:r>
          </w:p>
        </w:tc>
        <w:tc>
          <w:tcPr>
            <w:tcW w:w="761" w:type="dxa"/>
            <w:textDirection w:val="lrTb"/>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15</w:t>
            </w:r>
          </w:p>
        </w:tc>
        <w:tc>
          <w:tcPr>
            <w:tcW w:w="903" w:type="dxa"/>
            <w:textDirection w:val="lrTb"/>
            <w:vAlign w:val="center"/>
          </w:tcPr>
          <w:p>
            <w:pPr>
              <w:jc w:val="center"/>
              <w:rPr>
                <w:rFonts w:ascii="宋体" w:hAnsi="宋体"/>
                <w:color w:val="000000"/>
                <w:sz w:val="24"/>
                <w:szCs w:val="24"/>
              </w:rPr>
            </w:pPr>
            <w:r>
              <w:rPr>
                <w:rFonts w:ascii="宋体" w:hAnsi="宋体"/>
                <w:color w:val="000000"/>
                <w:sz w:val="24"/>
                <w:szCs w:val="24"/>
              </w:rPr>
              <w:t>1</w:t>
            </w:r>
            <w:r>
              <w:rPr>
                <w:rFonts w:hint="eastAsia" w:ascii="宋体" w:hAnsi="宋体"/>
                <w:color w:val="000000"/>
                <w:sz w:val="24"/>
                <w:szCs w:val="24"/>
                <w:lang w:val="en-US" w:eastAsia="zh-CN"/>
              </w:rPr>
              <w:t>5</w:t>
            </w:r>
          </w:p>
        </w:tc>
        <w:tc>
          <w:tcPr>
            <w:tcW w:w="825" w:type="dxa"/>
            <w:textDirection w:val="lrTb"/>
            <w:vAlign w:val="center"/>
          </w:tcPr>
          <w:p>
            <w:pPr>
              <w:jc w:val="center"/>
              <w:rPr>
                <w:rFonts w:hint="eastAsia" w:ascii="宋体"/>
                <w:color w:val="000000"/>
                <w:sz w:val="24"/>
                <w:szCs w:val="24"/>
                <w:lang w:val="en-US" w:eastAsia="zh-CN"/>
              </w:rPr>
            </w:pPr>
            <w:r>
              <w:rPr>
                <w:rFonts w:ascii="宋体" w:hAnsi="宋体"/>
                <w:color w:val="000000"/>
                <w:sz w:val="24"/>
                <w:szCs w:val="24"/>
              </w:rPr>
              <w:t>10</w:t>
            </w:r>
          </w:p>
        </w:tc>
        <w:tc>
          <w:tcPr>
            <w:tcW w:w="787" w:type="dxa"/>
            <w:textDirection w:val="lrTb"/>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5</w:t>
            </w:r>
          </w:p>
        </w:tc>
        <w:tc>
          <w:tcPr>
            <w:tcW w:w="1046" w:type="dxa"/>
            <w:textDirection w:val="lrTb"/>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70</w:t>
            </w:r>
          </w:p>
        </w:tc>
        <w:tc>
          <w:tcPr>
            <w:tcW w:w="709" w:type="dxa"/>
            <w:textDirection w:val="lrTb"/>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1215" w:type="dxa"/>
            <w:textDirection w:val="lrTb"/>
            <w:vAlign w:val="center"/>
          </w:tcPr>
          <w:p>
            <w:pPr>
              <w:jc w:val="center"/>
              <w:rPr>
                <w:rFonts w:hint="eastAsia" w:ascii="宋体" w:hAnsi="宋体"/>
                <w:color w:val="000000"/>
                <w:sz w:val="24"/>
                <w:szCs w:val="24"/>
                <w:lang w:val="en-US" w:eastAsia="zh-CN"/>
              </w:rPr>
            </w:pPr>
            <w:r>
              <w:rPr>
                <w:rFonts w:hint="eastAsia" w:ascii="宋体" w:hAnsi="宋体"/>
                <w:color w:val="000000"/>
                <w:sz w:val="24"/>
                <w:szCs w:val="24"/>
                <w:lang w:val="en-US" w:eastAsia="zh-CN"/>
              </w:rPr>
              <w:t>外</w:t>
            </w:r>
            <w:r>
              <w:rPr>
                <w:rFonts w:hint="eastAsia" w:ascii="宋体" w:hAnsi="宋体"/>
                <w:color w:val="000000"/>
                <w:sz w:val="24"/>
                <w:szCs w:val="24"/>
              </w:rPr>
              <w:t>院</w:t>
            </w:r>
          </w:p>
        </w:tc>
        <w:tc>
          <w:tcPr>
            <w:tcW w:w="917" w:type="dxa"/>
            <w:textDirection w:val="lrTb"/>
            <w:vAlign w:val="center"/>
          </w:tcPr>
          <w:p>
            <w:pPr>
              <w:jc w:val="center"/>
              <w:rPr>
                <w:rFonts w:hint="eastAsia" w:ascii="宋体" w:hAnsi="宋体"/>
                <w:color w:val="000000"/>
                <w:sz w:val="24"/>
                <w:szCs w:val="24"/>
                <w:lang w:val="en-US" w:eastAsia="zh-CN"/>
              </w:rPr>
            </w:pPr>
            <w:r>
              <w:rPr>
                <w:rFonts w:hint="eastAsia" w:ascii="宋体"/>
                <w:color w:val="000000"/>
                <w:sz w:val="24"/>
                <w:szCs w:val="24"/>
                <w:lang w:val="en-US" w:eastAsia="zh-CN"/>
              </w:rPr>
              <w:t>8</w:t>
            </w:r>
          </w:p>
        </w:tc>
        <w:tc>
          <w:tcPr>
            <w:tcW w:w="1641" w:type="dxa"/>
            <w:textDirection w:val="lrTb"/>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5</w:t>
            </w:r>
          </w:p>
        </w:tc>
        <w:tc>
          <w:tcPr>
            <w:tcW w:w="853" w:type="dxa"/>
            <w:textDirection w:val="lrTb"/>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4</w:t>
            </w:r>
          </w:p>
        </w:tc>
        <w:tc>
          <w:tcPr>
            <w:tcW w:w="813" w:type="dxa"/>
            <w:textDirection w:val="lrTb"/>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4</w:t>
            </w:r>
          </w:p>
        </w:tc>
        <w:tc>
          <w:tcPr>
            <w:tcW w:w="890" w:type="dxa"/>
            <w:textDirection w:val="lrTb"/>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5</w:t>
            </w:r>
          </w:p>
        </w:tc>
        <w:tc>
          <w:tcPr>
            <w:tcW w:w="761" w:type="dxa"/>
            <w:textDirection w:val="lrTb"/>
            <w:vAlign w:val="center"/>
          </w:tcPr>
          <w:p>
            <w:pPr>
              <w:jc w:val="center"/>
              <w:rPr>
                <w:rFonts w:hint="eastAsia" w:ascii="宋体"/>
                <w:color w:val="000000"/>
                <w:sz w:val="24"/>
                <w:szCs w:val="24"/>
                <w:lang w:val="en-US" w:eastAsia="zh-CN"/>
              </w:rPr>
            </w:pPr>
            <w:r>
              <w:rPr>
                <w:rFonts w:hint="eastAsia" w:ascii="宋体" w:hAnsi="宋体"/>
                <w:color w:val="000000"/>
                <w:sz w:val="24"/>
                <w:szCs w:val="24"/>
                <w:lang w:val="en-US" w:eastAsia="zh-CN"/>
              </w:rPr>
              <w:t>15</w:t>
            </w:r>
          </w:p>
        </w:tc>
        <w:tc>
          <w:tcPr>
            <w:tcW w:w="903" w:type="dxa"/>
            <w:textDirection w:val="lrTb"/>
            <w:vAlign w:val="center"/>
          </w:tcPr>
          <w:p>
            <w:pPr>
              <w:jc w:val="center"/>
              <w:rPr>
                <w:rFonts w:hint="eastAsia" w:ascii="宋体" w:hAnsi="宋体"/>
                <w:color w:val="000000"/>
                <w:sz w:val="24"/>
                <w:szCs w:val="24"/>
                <w:lang w:val="en-US" w:eastAsia="zh-CN"/>
              </w:rPr>
            </w:pPr>
            <w:r>
              <w:rPr>
                <w:rFonts w:ascii="宋体" w:hAnsi="宋体"/>
                <w:color w:val="000000"/>
                <w:sz w:val="24"/>
                <w:szCs w:val="24"/>
              </w:rPr>
              <w:t>1</w:t>
            </w:r>
            <w:r>
              <w:rPr>
                <w:rFonts w:hint="eastAsia" w:ascii="宋体" w:hAnsi="宋体"/>
                <w:color w:val="000000"/>
                <w:sz w:val="24"/>
                <w:szCs w:val="24"/>
                <w:lang w:val="en-US" w:eastAsia="zh-CN"/>
              </w:rPr>
              <w:t>5</w:t>
            </w:r>
          </w:p>
        </w:tc>
        <w:tc>
          <w:tcPr>
            <w:tcW w:w="825" w:type="dxa"/>
            <w:textDirection w:val="lrTb"/>
            <w:vAlign w:val="center"/>
          </w:tcPr>
          <w:p>
            <w:pPr>
              <w:jc w:val="center"/>
              <w:rPr>
                <w:rFonts w:hint="eastAsia" w:ascii="宋体" w:hAnsi="宋体"/>
                <w:color w:val="000000"/>
                <w:sz w:val="24"/>
                <w:szCs w:val="24"/>
                <w:lang w:val="en-US" w:eastAsia="zh-CN"/>
              </w:rPr>
            </w:pPr>
            <w:r>
              <w:rPr>
                <w:rFonts w:hint="eastAsia" w:ascii="宋体" w:hAnsi="宋体"/>
                <w:color w:val="000000"/>
                <w:sz w:val="24"/>
                <w:szCs w:val="24"/>
                <w:lang w:val="en-US" w:eastAsia="zh-CN"/>
              </w:rPr>
              <w:t>9</w:t>
            </w:r>
          </w:p>
        </w:tc>
        <w:tc>
          <w:tcPr>
            <w:tcW w:w="787" w:type="dxa"/>
            <w:textDirection w:val="lrTb"/>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5</w:t>
            </w:r>
          </w:p>
        </w:tc>
        <w:tc>
          <w:tcPr>
            <w:tcW w:w="1046" w:type="dxa"/>
            <w:textDirection w:val="lrTb"/>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70</w:t>
            </w:r>
          </w:p>
        </w:tc>
        <w:tc>
          <w:tcPr>
            <w:tcW w:w="709" w:type="dxa"/>
            <w:textDirection w:val="lrTb"/>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1215" w:type="dxa"/>
            <w:textDirection w:val="lrTb"/>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体</w:t>
            </w:r>
            <w:r>
              <w:rPr>
                <w:rFonts w:hint="eastAsia" w:ascii="宋体" w:hAnsi="宋体"/>
                <w:color w:val="000000"/>
                <w:sz w:val="24"/>
                <w:szCs w:val="24"/>
              </w:rPr>
              <w:t>院</w:t>
            </w:r>
          </w:p>
        </w:tc>
        <w:tc>
          <w:tcPr>
            <w:tcW w:w="917" w:type="dxa"/>
            <w:textDirection w:val="lrTb"/>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6</w:t>
            </w:r>
          </w:p>
        </w:tc>
        <w:tc>
          <w:tcPr>
            <w:tcW w:w="1641" w:type="dxa"/>
            <w:textDirection w:val="lrTb"/>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5</w:t>
            </w:r>
          </w:p>
        </w:tc>
        <w:tc>
          <w:tcPr>
            <w:tcW w:w="853" w:type="dxa"/>
            <w:textDirection w:val="lrTb"/>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4</w:t>
            </w:r>
          </w:p>
        </w:tc>
        <w:tc>
          <w:tcPr>
            <w:tcW w:w="813" w:type="dxa"/>
            <w:textDirection w:val="lrTb"/>
            <w:vAlign w:val="center"/>
          </w:tcPr>
          <w:p>
            <w:pPr>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4</w:t>
            </w:r>
          </w:p>
        </w:tc>
        <w:tc>
          <w:tcPr>
            <w:tcW w:w="890" w:type="dxa"/>
            <w:textDirection w:val="lrTb"/>
            <w:vAlign w:val="center"/>
          </w:tcPr>
          <w:p>
            <w:pPr>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3</w:t>
            </w:r>
          </w:p>
        </w:tc>
        <w:tc>
          <w:tcPr>
            <w:tcW w:w="761" w:type="dxa"/>
            <w:textDirection w:val="lrTb"/>
            <w:vAlign w:val="center"/>
          </w:tcPr>
          <w:p>
            <w:pPr>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15</w:t>
            </w:r>
          </w:p>
        </w:tc>
        <w:tc>
          <w:tcPr>
            <w:tcW w:w="903" w:type="dxa"/>
            <w:textDirection w:val="lrTb"/>
            <w:vAlign w:val="center"/>
          </w:tcPr>
          <w:p>
            <w:pPr>
              <w:jc w:val="center"/>
              <w:rPr>
                <w:rFonts w:ascii="宋体" w:hAnsi="宋体"/>
                <w:color w:val="000000"/>
                <w:sz w:val="24"/>
                <w:szCs w:val="24"/>
              </w:rPr>
            </w:pPr>
            <w:r>
              <w:rPr>
                <w:rFonts w:ascii="宋体" w:hAnsi="宋体"/>
                <w:color w:val="000000"/>
                <w:sz w:val="24"/>
                <w:szCs w:val="24"/>
              </w:rPr>
              <w:t>1</w:t>
            </w:r>
            <w:r>
              <w:rPr>
                <w:rFonts w:hint="eastAsia" w:ascii="宋体" w:hAnsi="宋体"/>
                <w:color w:val="000000"/>
                <w:sz w:val="24"/>
                <w:szCs w:val="24"/>
                <w:lang w:val="en-US" w:eastAsia="zh-CN"/>
              </w:rPr>
              <w:t>5</w:t>
            </w:r>
          </w:p>
        </w:tc>
        <w:tc>
          <w:tcPr>
            <w:tcW w:w="825" w:type="dxa"/>
            <w:textDirection w:val="lrTb"/>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9</w:t>
            </w:r>
          </w:p>
        </w:tc>
        <w:tc>
          <w:tcPr>
            <w:tcW w:w="787" w:type="dxa"/>
            <w:textDirection w:val="lrTb"/>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8</w:t>
            </w:r>
          </w:p>
        </w:tc>
        <w:tc>
          <w:tcPr>
            <w:tcW w:w="1046" w:type="dxa"/>
            <w:textDirection w:val="lrTb"/>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69</w:t>
            </w:r>
          </w:p>
        </w:tc>
        <w:tc>
          <w:tcPr>
            <w:tcW w:w="709" w:type="dxa"/>
            <w:textDirection w:val="lrTb"/>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1215" w:type="dxa"/>
            <w:vAlign w:val="center"/>
          </w:tcPr>
          <w:p>
            <w:pPr>
              <w:jc w:val="center"/>
              <w:rPr>
                <w:rFonts w:hint="eastAsia" w:ascii="宋体" w:hAnsi="宋体"/>
                <w:color w:val="000000"/>
                <w:sz w:val="24"/>
                <w:szCs w:val="24"/>
                <w:lang w:val="en-US" w:eastAsia="zh-CN"/>
              </w:rPr>
            </w:pPr>
            <w:r>
              <w:rPr>
                <w:rFonts w:hint="eastAsia" w:ascii="宋体" w:hAnsi="宋体"/>
                <w:color w:val="000000"/>
                <w:sz w:val="24"/>
                <w:szCs w:val="24"/>
                <w:lang w:val="en-US" w:eastAsia="zh-CN"/>
              </w:rPr>
              <w:t>机动</w:t>
            </w:r>
            <w:r>
              <w:rPr>
                <w:rFonts w:hint="eastAsia" w:ascii="宋体" w:hAnsi="宋体"/>
                <w:color w:val="000000"/>
                <w:sz w:val="24"/>
                <w:szCs w:val="24"/>
              </w:rPr>
              <w:t>院</w:t>
            </w:r>
          </w:p>
        </w:tc>
        <w:tc>
          <w:tcPr>
            <w:tcW w:w="917" w:type="dxa"/>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6</w:t>
            </w:r>
          </w:p>
        </w:tc>
        <w:tc>
          <w:tcPr>
            <w:tcW w:w="1641" w:type="dxa"/>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5</w:t>
            </w:r>
          </w:p>
        </w:tc>
        <w:tc>
          <w:tcPr>
            <w:tcW w:w="853" w:type="dxa"/>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4</w:t>
            </w:r>
          </w:p>
        </w:tc>
        <w:tc>
          <w:tcPr>
            <w:tcW w:w="813" w:type="dxa"/>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4</w:t>
            </w:r>
          </w:p>
        </w:tc>
        <w:tc>
          <w:tcPr>
            <w:tcW w:w="890" w:type="dxa"/>
            <w:vAlign w:val="center"/>
          </w:tcPr>
          <w:p>
            <w:pPr>
              <w:jc w:val="center"/>
              <w:rPr>
                <w:rFonts w:hint="eastAsia" w:ascii="宋体"/>
                <w:color w:val="000000"/>
                <w:sz w:val="24"/>
                <w:szCs w:val="24"/>
                <w:lang w:val="en-US" w:eastAsia="zh-CN"/>
              </w:rPr>
            </w:pPr>
            <w:r>
              <w:rPr>
                <w:rFonts w:hint="eastAsia" w:ascii="宋体" w:hAnsi="宋体"/>
                <w:color w:val="000000"/>
                <w:sz w:val="24"/>
                <w:szCs w:val="24"/>
                <w:lang w:val="en-US" w:eastAsia="zh-CN"/>
              </w:rPr>
              <w:t>3</w:t>
            </w:r>
          </w:p>
        </w:tc>
        <w:tc>
          <w:tcPr>
            <w:tcW w:w="761" w:type="dxa"/>
            <w:vAlign w:val="center"/>
          </w:tcPr>
          <w:p>
            <w:pPr>
              <w:jc w:val="center"/>
              <w:rPr>
                <w:rFonts w:hint="eastAsia" w:ascii="宋体"/>
                <w:color w:val="000000"/>
                <w:sz w:val="24"/>
                <w:szCs w:val="24"/>
                <w:lang w:val="en-US" w:eastAsia="zh-CN"/>
              </w:rPr>
            </w:pPr>
            <w:r>
              <w:rPr>
                <w:rFonts w:hint="eastAsia" w:ascii="宋体" w:hAnsi="宋体"/>
                <w:color w:val="000000"/>
                <w:sz w:val="24"/>
                <w:szCs w:val="24"/>
                <w:lang w:val="en-US" w:eastAsia="zh-CN"/>
              </w:rPr>
              <w:t>15</w:t>
            </w:r>
          </w:p>
        </w:tc>
        <w:tc>
          <w:tcPr>
            <w:tcW w:w="903" w:type="dxa"/>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15</w:t>
            </w:r>
          </w:p>
        </w:tc>
        <w:tc>
          <w:tcPr>
            <w:tcW w:w="825" w:type="dxa"/>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9</w:t>
            </w:r>
          </w:p>
        </w:tc>
        <w:tc>
          <w:tcPr>
            <w:tcW w:w="787" w:type="dxa"/>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8</w:t>
            </w:r>
          </w:p>
        </w:tc>
        <w:tc>
          <w:tcPr>
            <w:tcW w:w="1046" w:type="dxa"/>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69</w:t>
            </w:r>
          </w:p>
        </w:tc>
        <w:tc>
          <w:tcPr>
            <w:tcW w:w="709" w:type="dxa"/>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1215" w:type="dxa"/>
            <w:vAlign w:val="center"/>
          </w:tcPr>
          <w:p>
            <w:pPr>
              <w:jc w:val="center"/>
              <w:rPr>
                <w:rFonts w:hint="eastAsia" w:ascii="宋体" w:hAnsi="宋体"/>
                <w:color w:val="000000"/>
                <w:sz w:val="24"/>
                <w:szCs w:val="24"/>
                <w:lang w:val="en-US" w:eastAsia="zh-CN"/>
              </w:rPr>
            </w:pPr>
            <w:r>
              <w:rPr>
                <w:rFonts w:hint="eastAsia" w:ascii="宋体" w:hAnsi="宋体"/>
                <w:color w:val="000000"/>
                <w:sz w:val="24"/>
                <w:szCs w:val="24"/>
                <w:lang w:val="en-US" w:eastAsia="zh-CN"/>
              </w:rPr>
              <w:t>海院</w:t>
            </w:r>
          </w:p>
        </w:tc>
        <w:tc>
          <w:tcPr>
            <w:tcW w:w="917" w:type="dxa"/>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8</w:t>
            </w:r>
          </w:p>
        </w:tc>
        <w:tc>
          <w:tcPr>
            <w:tcW w:w="1641" w:type="dxa"/>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5</w:t>
            </w:r>
          </w:p>
        </w:tc>
        <w:tc>
          <w:tcPr>
            <w:tcW w:w="853" w:type="dxa"/>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4</w:t>
            </w:r>
          </w:p>
        </w:tc>
        <w:tc>
          <w:tcPr>
            <w:tcW w:w="813" w:type="dxa"/>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4</w:t>
            </w:r>
          </w:p>
        </w:tc>
        <w:tc>
          <w:tcPr>
            <w:tcW w:w="890" w:type="dxa"/>
            <w:vAlign w:val="center"/>
          </w:tcPr>
          <w:p>
            <w:pPr>
              <w:jc w:val="center"/>
              <w:rPr>
                <w:rFonts w:hint="eastAsia" w:ascii="宋体" w:hAnsi="宋体"/>
                <w:color w:val="000000"/>
                <w:sz w:val="24"/>
                <w:szCs w:val="24"/>
                <w:lang w:val="en-US" w:eastAsia="zh-CN"/>
              </w:rPr>
            </w:pPr>
            <w:r>
              <w:rPr>
                <w:rFonts w:hint="eastAsia" w:ascii="宋体" w:hAnsi="宋体"/>
                <w:color w:val="000000"/>
                <w:sz w:val="24"/>
                <w:szCs w:val="24"/>
                <w:lang w:val="en-US" w:eastAsia="zh-CN"/>
              </w:rPr>
              <w:t>3</w:t>
            </w:r>
          </w:p>
        </w:tc>
        <w:tc>
          <w:tcPr>
            <w:tcW w:w="761" w:type="dxa"/>
            <w:vAlign w:val="center"/>
          </w:tcPr>
          <w:p>
            <w:pPr>
              <w:jc w:val="center"/>
              <w:rPr>
                <w:rFonts w:hint="eastAsia" w:ascii="宋体" w:hAnsi="宋体"/>
                <w:color w:val="000000"/>
                <w:sz w:val="24"/>
                <w:szCs w:val="24"/>
                <w:lang w:val="en-US" w:eastAsia="zh-CN"/>
              </w:rPr>
            </w:pPr>
            <w:r>
              <w:rPr>
                <w:rFonts w:hint="eastAsia" w:ascii="宋体" w:hAnsi="宋体"/>
                <w:color w:val="000000"/>
                <w:sz w:val="24"/>
                <w:szCs w:val="24"/>
                <w:lang w:val="en-US" w:eastAsia="zh-CN"/>
              </w:rPr>
              <w:t>15</w:t>
            </w:r>
          </w:p>
        </w:tc>
        <w:tc>
          <w:tcPr>
            <w:tcW w:w="903" w:type="dxa"/>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15</w:t>
            </w:r>
          </w:p>
        </w:tc>
        <w:tc>
          <w:tcPr>
            <w:tcW w:w="825" w:type="dxa"/>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9</w:t>
            </w:r>
          </w:p>
        </w:tc>
        <w:tc>
          <w:tcPr>
            <w:tcW w:w="787" w:type="dxa"/>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5</w:t>
            </w:r>
          </w:p>
        </w:tc>
        <w:tc>
          <w:tcPr>
            <w:tcW w:w="1046" w:type="dxa"/>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68</w:t>
            </w:r>
          </w:p>
        </w:tc>
        <w:tc>
          <w:tcPr>
            <w:tcW w:w="709" w:type="dxa"/>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215" w:type="dxa"/>
            <w:vAlign w:val="center"/>
          </w:tcPr>
          <w:p>
            <w:pPr>
              <w:jc w:val="center"/>
              <w:rPr>
                <w:rFonts w:ascii="宋体"/>
                <w:color w:val="000000"/>
                <w:sz w:val="24"/>
                <w:szCs w:val="24"/>
              </w:rPr>
            </w:pPr>
            <w:r>
              <w:rPr>
                <w:rFonts w:hint="eastAsia" w:ascii="宋体" w:hAnsi="宋体"/>
                <w:color w:val="000000"/>
                <w:sz w:val="24"/>
                <w:szCs w:val="24"/>
                <w:lang w:val="en-US" w:eastAsia="zh-CN"/>
              </w:rPr>
              <w:t>水</w:t>
            </w:r>
            <w:r>
              <w:rPr>
                <w:rFonts w:hint="eastAsia" w:ascii="宋体" w:hAnsi="宋体"/>
                <w:color w:val="000000"/>
                <w:sz w:val="24"/>
                <w:szCs w:val="24"/>
              </w:rPr>
              <w:t>院</w:t>
            </w:r>
          </w:p>
        </w:tc>
        <w:tc>
          <w:tcPr>
            <w:tcW w:w="917" w:type="dxa"/>
            <w:vAlign w:val="center"/>
          </w:tcPr>
          <w:p>
            <w:pPr>
              <w:jc w:val="center"/>
              <w:rPr>
                <w:rFonts w:hint="eastAsia" w:ascii="宋体" w:eastAsia="宋体"/>
                <w:color w:val="000000"/>
                <w:sz w:val="24"/>
                <w:szCs w:val="24"/>
                <w:lang w:val="en-US" w:eastAsia="zh-CN"/>
              </w:rPr>
            </w:pPr>
            <w:r>
              <w:rPr>
                <w:rFonts w:hint="eastAsia" w:ascii="宋体"/>
                <w:color w:val="000000"/>
                <w:sz w:val="24"/>
                <w:szCs w:val="24"/>
                <w:lang w:val="en-US" w:eastAsia="zh-CN"/>
              </w:rPr>
              <w:t>6</w:t>
            </w:r>
          </w:p>
        </w:tc>
        <w:tc>
          <w:tcPr>
            <w:tcW w:w="1641" w:type="dxa"/>
            <w:vAlign w:val="center"/>
          </w:tcPr>
          <w:p>
            <w:pPr>
              <w:jc w:val="center"/>
              <w:rPr>
                <w:rFonts w:hint="eastAsia" w:ascii="宋体" w:eastAsia="宋体"/>
                <w:color w:val="000000"/>
                <w:sz w:val="24"/>
                <w:szCs w:val="24"/>
                <w:lang w:val="en-US" w:eastAsia="zh-CN"/>
              </w:rPr>
            </w:pPr>
            <w:r>
              <w:rPr>
                <w:rFonts w:hint="eastAsia" w:ascii="宋体"/>
                <w:color w:val="000000"/>
                <w:sz w:val="24"/>
                <w:szCs w:val="24"/>
                <w:lang w:val="en-US" w:eastAsia="zh-CN"/>
              </w:rPr>
              <w:t>5</w:t>
            </w:r>
          </w:p>
        </w:tc>
        <w:tc>
          <w:tcPr>
            <w:tcW w:w="853" w:type="dxa"/>
            <w:vAlign w:val="center"/>
          </w:tcPr>
          <w:p>
            <w:pPr>
              <w:jc w:val="center"/>
              <w:rPr>
                <w:rFonts w:hint="eastAsia" w:ascii="宋体" w:eastAsia="宋体"/>
                <w:color w:val="000000"/>
                <w:sz w:val="24"/>
                <w:szCs w:val="24"/>
                <w:lang w:val="en-US" w:eastAsia="zh-CN"/>
              </w:rPr>
            </w:pPr>
            <w:r>
              <w:rPr>
                <w:rFonts w:hint="eastAsia" w:ascii="宋体"/>
                <w:color w:val="000000"/>
                <w:sz w:val="24"/>
                <w:szCs w:val="24"/>
                <w:lang w:val="en-US" w:eastAsia="zh-CN"/>
              </w:rPr>
              <w:t>4</w:t>
            </w:r>
          </w:p>
        </w:tc>
        <w:tc>
          <w:tcPr>
            <w:tcW w:w="813" w:type="dxa"/>
            <w:vAlign w:val="center"/>
          </w:tcPr>
          <w:p>
            <w:pPr>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4</w:t>
            </w:r>
          </w:p>
        </w:tc>
        <w:tc>
          <w:tcPr>
            <w:tcW w:w="890" w:type="dxa"/>
            <w:vAlign w:val="center"/>
          </w:tcPr>
          <w:p>
            <w:pPr>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3</w:t>
            </w:r>
          </w:p>
        </w:tc>
        <w:tc>
          <w:tcPr>
            <w:tcW w:w="761" w:type="dxa"/>
            <w:vAlign w:val="center"/>
          </w:tcPr>
          <w:p>
            <w:pPr>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15</w:t>
            </w:r>
          </w:p>
        </w:tc>
        <w:tc>
          <w:tcPr>
            <w:tcW w:w="903" w:type="dxa"/>
            <w:vAlign w:val="center"/>
          </w:tcPr>
          <w:p>
            <w:pPr>
              <w:jc w:val="center"/>
              <w:rPr>
                <w:rFonts w:hint="eastAsia" w:ascii="宋体" w:eastAsia="宋体"/>
                <w:color w:val="000000"/>
                <w:sz w:val="24"/>
                <w:szCs w:val="24"/>
                <w:lang w:val="en-US" w:eastAsia="zh-CN"/>
              </w:rPr>
            </w:pPr>
            <w:r>
              <w:rPr>
                <w:rFonts w:hint="eastAsia" w:ascii="宋体"/>
                <w:color w:val="000000"/>
                <w:sz w:val="24"/>
                <w:szCs w:val="24"/>
                <w:lang w:val="en-US" w:eastAsia="zh-CN"/>
              </w:rPr>
              <w:t>15</w:t>
            </w:r>
          </w:p>
        </w:tc>
        <w:tc>
          <w:tcPr>
            <w:tcW w:w="825" w:type="dxa"/>
            <w:vAlign w:val="center"/>
          </w:tcPr>
          <w:p>
            <w:pPr>
              <w:jc w:val="center"/>
              <w:rPr>
                <w:rFonts w:hint="eastAsia" w:ascii="宋体" w:eastAsia="宋体"/>
                <w:color w:val="000000"/>
                <w:sz w:val="24"/>
                <w:szCs w:val="24"/>
                <w:lang w:val="en-US" w:eastAsia="zh-CN"/>
              </w:rPr>
            </w:pPr>
            <w:r>
              <w:rPr>
                <w:rFonts w:hint="eastAsia" w:ascii="宋体"/>
                <w:color w:val="000000"/>
                <w:sz w:val="24"/>
                <w:szCs w:val="24"/>
                <w:lang w:val="en-US" w:eastAsia="zh-CN"/>
              </w:rPr>
              <w:t>9</w:t>
            </w:r>
          </w:p>
        </w:tc>
        <w:tc>
          <w:tcPr>
            <w:tcW w:w="787" w:type="dxa"/>
            <w:vAlign w:val="center"/>
          </w:tcPr>
          <w:p>
            <w:pPr>
              <w:jc w:val="center"/>
              <w:rPr>
                <w:rFonts w:hint="eastAsia" w:ascii="宋体" w:eastAsia="宋体"/>
                <w:color w:val="000000"/>
                <w:sz w:val="24"/>
                <w:szCs w:val="24"/>
                <w:lang w:val="en-US" w:eastAsia="zh-CN"/>
              </w:rPr>
            </w:pPr>
            <w:r>
              <w:rPr>
                <w:rFonts w:hint="eastAsia" w:ascii="宋体"/>
                <w:color w:val="000000"/>
                <w:sz w:val="24"/>
                <w:szCs w:val="24"/>
                <w:lang w:val="en-US" w:eastAsia="zh-CN"/>
              </w:rPr>
              <w:t>5</w:t>
            </w:r>
          </w:p>
        </w:tc>
        <w:tc>
          <w:tcPr>
            <w:tcW w:w="1046" w:type="dxa"/>
            <w:vAlign w:val="center"/>
          </w:tcPr>
          <w:p>
            <w:pPr>
              <w:jc w:val="center"/>
              <w:rPr>
                <w:rFonts w:hint="eastAsia" w:ascii="宋体" w:eastAsia="宋体"/>
                <w:color w:val="000000"/>
                <w:sz w:val="24"/>
                <w:szCs w:val="24"/>
                <w:lang w:val="en-US" w:eastAsia="zh-CN"/>
              </w:rPr>
            </w:pPr>
            <w:r>
              <w:rPr>
                <w:rFonts w:hint="eastAsia" w:ascii="宋体"/>
                <w:color w:val="000000"/>
                <w:sz w:val="24"/>
                <w:szCs w:val="24"/>
                <w:lang w:val="en-US" w:eastAsia="zh-CN"/>
              </w:rPr>
              <w:t>66</w:t>
            </w:r>
          </w:p>
        </w:tc>
        <w:tc>
          <w:tcPr>
            <w:tcW w:w="709" w:type="dxa"/>
            <w:vAlign w:val="center"/>
          </w:tcPr>
          <w:p>
            <w:pPr>
              <w:jc w:val="center"/>
              <w:rPr>
                <w:rFonts w:hint="eastAsia" w:ascii="宋体" w:eastAsia="宋体"/>
                <w:color w:val="000000"/>
                <w:sz w:val="24"/>
                <w:szCs w:val="24"/>
                <w:lang w:val="en-US" w:eastAsia="zh-CN"/>
              </w:rPr>
            </w:pPr>
            <w:r>
              <w:rPr>
                <w:rFonts w:hint="eastAsia" w:ascii="宋体"/>
                <w:color w:val="000000"/>
                <w:sz w:val="24"/>
                <w:szCs w:val="24"/>
                <w:lang w:val="en-US" w:eastAsia="zh-CN"/>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215" w:type="dxa"/>
            <w:vAlign w:val="center"/>
          </w:tcPr>
          <w:p>
            <w:pPr>
              <w:jc w:val="center"/>
              <w:rPr>
                <w:rFonts w:hint="eastAsia" w:ascii="宋体" w:hAnsi="宋体"/>
                <w:color w:val="000000"/>
                <w:sz w:val="24"/>
                <w:szCs w:val="24"/>
                <w:lang w:val="en-US" w:eastAsia="zh-CN"/>
              </w:rPr>
            </w:pPr>
            <w:r>
              <w:rPr>
                <w:rFonts w:hint="eastAsia" w:ascii="宋体" w:hAnsi="宋体"/>
                <w:color w:val="000000"/>
                <w:sz w:val="24"/>
                <w:szCs w:val="24"/>
                <w:lang w:val="en-US" w:eastAsia="zh-CN"/>
              </w:rPr>
              <w:t>艺院</w:t>
            </w:r>
          </w:p>
        </w:tc>
        <w:tc>
          <w:tcPr>
            <w:tcW w:w="917" w:type="dxa"/>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6</w:t>
            </w:r>
          </w:p>
        </w:tc>
        <w:tc>
          <w:tcPr>
            <w:tcW w:w="1641" w:type="dxa"/>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5</w:t>
            </w:r>
          </w:p>
        </w:tc>
        <w:tc>
          <w:tcPr>
            <w:tcW w:w="853" w:type="dxa"/>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4</w:t>
            </w:r>
          </w:p>
        </w:tc>
        <w:tc>
          <w:tcPr>
            <w:tcW w:w="813" w:type="dxa"/>
            <w:vAlign w:val="center"/>
          </w:tcPr>
          <w:p>
            <w:pPr>
              <w:jc w:val="center"/>
              <w:rPr>
                <w:rFonts w:hint="eastAsia" w:ascii="宋体" w:hAnsi="宋体"/>
                <w:color w:val="000000"/>
                <w:sz w:val="24"/>
                <w:szCs w:val="24"/>
                <w:lang w:val="en-US" w:eastAsia="zh-CN"/>
              </w:rPr>
            </w:pPr>
            <w:r>
              <w:rPr>
                <w:rFonts w:hint="eastAsia" w:ascii="宋体" w:hAnsi="宋体"/>
                <w:color w:val="000000"/>
                <w:sz w:val="24"/>
                <w:szCs w:val="24"/>
                <w:lang w:val="en-US" w:eastAsia="zh-CN"/>
              </w:rPr>
              <w:t>4</w:t>
            </w:r>
          </w:p>
        </w:tc>
        <w:tc>
          <w:tcPr>
            <w:tcW w:w="890" w:type="dxa"/>
            <w:vAlign w:val="center"/>
          </w:tcPr>
          <w:p>
            <w:pPr>
              <w:jc w:val="center"/>
              <w:rPr>
                <w:rFonts w:hint="eastAsia" w:ascii="宋体" w:hAnsi="宋体"/>
                <w:color w:val="000000"/>
                <w:sz w:val="24"/>
                <w:szCs w:val="24"/>
                <w:lang w:val="en-US" w:eastAsia="zh-CN"/>
              </w:rPr>
            </w:pPr>
            <w:r>
              <w:rPr>
                <w:rFonts w:hint="eastAsia" w:ascii="宋体" w:hAnsi="宋体"/>
                <w:color w:val="000000"/>
                <w:sz w:val="24"/>
                <w:szCs w:val="24"/>
                <w:lang w:val="en-US" w:eastAsia="zh-CN"/>
              </w:rPr>
              <w:t>3</w:t>
            </w:r>
          </w:p>
        </w:tc>
        <w:tc>
          <w:tcPr>
            <w:tcW w:w="761" w:type="dxa"/>
            <w:vAlign w:val="center"/>
          </w:tcPr>
          <w:p>
            <w:pPr>
              <w:jc w:val="center"/>
              <w:rPr>
                <w:rFonts w:hint="eastAsia" w:ascii="宋体" w:hAnsi="宋体"/>
                <w:color w:val="000000"/>
                <w:sz w:val="24"/>
                <w:szCs w:val="24"/>
                <w:lang w:val="en-US" w:eastAsia="zh-CN"/>
              </w:rPr>
            </w:pPr>
            <w:r>
              <w:rPr>
                <w:rFonts w:hint="eastAsia" w:ascii="宋体" w:hAnsi="宋体"/>
                <w:color w:val="000000"/>
                <w:sz w:val="24"/>
                <w:szCs w:val="24"/>
                <w:lang w:val="en-US" w:eastAsia="zh-CN"/>
              </w:rPr>
              <w:t>15</w:t>
            </w:r>
          </w:p>
        </w:tc>
        <w:tc>
          <w:tcPr>
            <w:tcW w:w="903" w:type="dxa"/>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15</w:t>
            </w:r>
          </w:p>
        </w:tc>
        <w:tc>
          <w:tcPr>
            <w:tcW w:w="825" w:type="dxa"/>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8</w:t>
            </w:r>
          </w:p>
        </w:tc>
        <w:tc>
          <w:tcPr>
            <w:tcW w:w="787" w:type="dxa"/>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5</w:t>
            </w:r>
          </w:p>
        </w:tc>
        <w:tc>
          <w:tcPr>
            <w:tcW w:w="1046" w:type="dxa"/>
            <w:vAlign w:val="center"/>
          </w:tcPr>
          <w:p>
            <w:pPr>
              <w:jc w:val="center"/>
              <w:rPr>
                <w:rFonts w:hint="eastAsia" w:ascii="宋体"/>
                <w:color w:val="000000"/>
                <w:sz w:val="24"/>
                <w:szCs w:val="24"/>
                <w:lang w:val="en-US" w:eastAsia="zh-CN"/>
              </w:rPr>
            </w:pPr>
            <w:r>
              <w:rPr>
                <w:rFonts w:hint="eastAsia" w:ascii="宋体"/>
                <w:color w:val="000000"/>
                <w:sz w:val="24"/>
                <w:szCs w:val="24"/>
                <w:lang w:val="en-US" w:eastAsia="zh-CN"/>
              </w:rPr>
              <w:t>65</w:t>
            </w:r>
          </w:p>
        </w:tc>
        <w:tc>
          <w:tcPr>
            <w:tcW w:w="709" w:type="dxa"/>
            <w:vAlign w:val="center"/>
          </w:tcPr>
          <w:p>
            <w:pPr>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九</w:t>
            </w:r>
          </w:p>
        </w:tc>
      </w:tr>
    </w:tbl>
    <w:p>
      <w:pPr>
        <w:spacing w:line="440" w:lineRule="exact"/>
        <w:jc w:val="both"/>
        <w:rPr>
          <w:rFonts w:hint="eastAsia" w:ascii="宋体" w:hAnsi="宋体"/>
          <w:b/>
          <w:color w:val="000000"/>
          <w:sz w:val="44"/>
          <w:szCs w:val="44"/>
        </w:rPr>
      </w:pPr>
    </w:p>
    <w:p>
      <w:pPr>
        <w:spacing w:line="440" w:lineRule="exact"/>
        <w:jc w:val="center"/>
        <w:rPr>
          <w:rFonts w:hint="eastAsia" w:ascii="宋体" w:hAnsi="宋体"/>
          <w:b/>
          <w:color w:val="000000"/>
          <w:sz w:val="44"/>
          <w:szCs w:val="44"/>
        </w:rPr>
      </w:pPr>
    </w:p>
    <w:p>
      <w:pPr>
        <w:spacing w:line="440" w:lineRule="exact"/>
        <w:jc w:val="center"/>
        <w:rPr>
          <w:rFonts w:ascii="宋体"/>
          <w:b/>
          <w:color w:val="000000"/>
          <w:sz w:val="44"/>
          <w:szCs w:val="44"/>
        </w:rPr>
      </w:pPr>
      <w:r>
        <w:rPr>
          <w:rFonts w:hint="eastAsia" w:ascii="宋体" w:hAnsi="宋体"/>
          <w:b/>
          <w:color w:val="000000"/>
          <w:sz w:val="44"/>
          <w:szCs w:val="44"/>
        </w:rPr>
        <w:t>以下为此次量化评比得分的具体说明</w:t>
      </w:r>
    </w:p>
    <w:p>
      <w:pPr>
        <w:spacing w:line="440" w:lineRule="exact"/>
        <w:jc w:val="both"/>
        <w:rPr>
          <w:rFonts w:hint="eastAsia" w:ascii="宋体" w:hAnsi="宋体"/>
          <w:b/>
          <w:color w:val="000000"/>
          <w:sz w:val="36"/>
          <w:szCs w:val="36"/>
        </w:rPr>
      </w:pPr>
    </w:p>
    <w:p>
      <w:pPr>
        <w:spacing w:line="440" w:lineRule="exact"/>
        <w:jc w:val="both"/>
        <w:rPr>
          <w:rFonts w:hint="eastAsia" w:ascii="宋体" w:hAnsi="宋体"/>
          <w:b/>
          <w:color w:val="000000"/>
          <w:sz w:val="36"/>
          <w:szCs w:val="36"/>
        </w:rPr>
      </w:pPr>
    </w:p>
    <w:p>
      <w:pPr>
        <w:spacing w:line="440" w:lineRule="exact"/>
        <w:jc w:val="center"/>
        <w:rPr>
          <w:rFonts w:ascii="宋体"/>
          <w:b/>
          <w:color w:val="000000"/>
          <w:sz w:val="36"/>
          <w:szCs w:val="36"/>
        </w:rPr>
      </w:pPr>
      <w:r>
        <w:rPr>
          <w:rFonts w:hint="eastAsia" w:ascii="宋体" w:hAnsi="宋体"/>
          <w:b/>
          <w:color w:val="000000"/>
          <w:sz w:val="36"/>
          <w:szCs w:val="36"/>
          <w:lang w:val="en-US" w:eastAsia="zh-CN"/>
        </w:rPr>
        <w:t>一</w:t>
      </w:r>
      <w:r>
        <w:rPr>
          <w:rFonts w:hint="eastAsia" w:ascii="宋体" w:hAnsi="宋体"/>
          <w:b/>
          <w:color w:val="000000"/>
          <w:sz w:val="36"/>
          <w:szCs w:val="36"/>
        </w:rPr>
        <w:t>、月报表</w:t>
      </w:r>
    </w:p>
    <w:p>
      <w:pPr>
        <w:spacing w:line="440" w:lineRule="exact"/>
        <w:rPr>
          <w:rFonts w:ascii="宋体" w:hAnsi="宋体"/>
          <w:b/>
          <w:sz w:val="24"/>
          <w:szCs w:val="24"/>
        </w:rPr>
      </w:pPr>
    </w:p>
    <w:p>
      <w:pPr>
        <w:spacing w:line="440" w:lineRule="exact"/>
        <w:rPr>
          <w:rFonts w:hint="eastAsia" w:ascii="宋体" w:hAnsi="宋体"/>
          <w:b w:val="0"/>
          <w:bCs/>
          <w:sz w:val="24"/>
          <w:szCs w:val="24"/>
        </w:rPr>
      </w:pPr>
      <w:r>
        <w:rPr>
          <w:rFonts w:hint="eastAsia" w:ascii="宋体" w:hAnsi="宋体"/>
          <w:b/>
          <w:sz w:val="24"/>
          <w:szCs w:val="24"/>
          <w:lang w:val="en-US" w:eastAsia="zh-CN"/>
        </w:rPr>
        <w:t>9</w:t>
      </w:r>
      <w:r>
        <w:rPr>
          <w:rFonts w:hint="eastAsia" w:ascii="宋体" w:hAnsi="宋体"/>
          <w:b/>
          <w:sz w:val="24"/>
          <w:szCs w:val="24"/>
        </w:rPr>
        <w:t>月份：</w:t>
      </w:r>
      <w:r>
        <w:rPr>
          <w:rFonts w:hint="eastAsia" w:ascii="宋体" w:hAnsi="宋体"/>
          <w:b w:val="0"/>
          <w:bCs/>
          <w:sz w:val="24"/>
          <w:szCs w:val="24"/>
          <w:lang w:val="en-US" w:eastAsia="zh-CN"/>
        </w:rPr>
        <w:t>海院,化环院,管院，数计院，文传院，电信院</w:t>
      </w:r>
    </w:p>
    <w:p>
      <w:pPr>
        <w:spacing w:line="440" w:lineRule="exact"/>
        <w:rPr>
          <w:rFonts w:hint="eastAsia" w:ascii="宋体" w:hAnsi="宋体"/>
          <w:b w:val="0"/>
          <w:bCs/>
          <w:sz w:val="24"/>
          <w:szCs w:val="24"/>
        </w:rPr>
      </w:pPr>
      <w:r>
        <w:rPr>
          <w:rFonts w:hint="eastAsia" w:ascii="宋体" w:hAnsi="宋体"/>
          <w:b/>
          <w:sz w:val="24"/>
          <w:szCs w:val="24"/>
          <w:lang w:val="en-US" w:eastAsia="zh-CN"/>
        </w:rPr>
        <w:t>10</w:t>
      </w:r>
      <w:r>
        <w:rPr>
          <w:rFonts w:hint="eastAsia" w:ascii="宋体" w:hAnsi="宋体"/>
          <w:b/>
          <w:sz w:val="24"/>
          <w:szCs w:val="24"/>
        </w:rPr>
        <w:t>月份：</w:t>
      </w:r>
      <w:r>
        <w:rPr>
          <w:rFonts w:hint="eastAsia" w:ascii="宋体" w:hAnsi="宋体"/>
          <w:b w:val="0"/>
          <w:bCs/>
          <w:sz w:val="24"/>
          <w:szCs w:val="24"/>
          <w:lang w:val="en-US" w:eastAsia="zh-CN"/>
        </w:rPr>
        <w:t>海院，电信院，农院，经院，数计院，文传院，航院，化环院，管院</w:t>
      </w:r>
    </w:p>
    <w:p>
      <w:pPr>
        <w:spacing w:line="440" w:lineRule="exact"/>
        <w:rPr>
          <w:rFonts w:hint="eastAsia" w:ascii="宋体" w:hAnsi="宋体"/>
          <w:b w:val="0"/>
          <w:bCs/>
          <w:sz w:val="24"/>
          <w:szCs w:val="24"/>
          <w:lang w:val="en-US" w:eastAsia="zh-CN"/>
        </w:rPr>
      </w:pPr>
      <w:r>
        <w:rPr>
          <w:rFonts w:hint="eastAsia" w:ascii="宋体" w:hAnsi="宋体"/>
          <w:b/>
          <w:sz w:val="24"/>
          <w:szCs w:val="24"/>
          <w:lang w:val="en-US" w:eastAsia="zh-CN"/>
        </w:rPr>
        <w:t>11</w:t>
      </w:r>
      <w:r>
        <w:rPr>
          <w:rFonts w:hint="eastAsia" w:ascii="宋体" w:hAnsi="宋体"/>
          <w:b/>
          <w:sz w:val="24"/>
          <w:szCs w:val="24"/>
        </w:rPr>
        <w:t>月份：</w:t>
      </w:r>
      <w:r>
        <w:rPr>
          <w:rFonts w:hint="eastAsia" w:ascii="宋体" w:hAnsi="宋体"/>
          <w:b w:val="0"/>
          <w:bCs/>
          <w:sz w:val="24"/>
          <w:szCs w:val="24"/>
          <w:lang w:val="en-US" w:eastAsia="zh-CN"/>
        </w:rPr>
        <w:t>海院，管院，电信院，法政院，农院，航院，经院，文传院，数计院，外院</w:t>
      </w:r>
    </w:p>
    <w:p>
      <w:pPr>
        <w:spacing w:line="440" w:lineRule="exact"/>
        <w:rPr>
          <w:rFonts w:hint="eastAsia" w:ascii="宋体" w:hAnsi="宋体"/>
          <w:b/>
          <w:sz w:val="24"/>
          <w:szCs w:val="24"/>
        </w:rPr>
      </w:pPr>
      <w:r>
        <w:rPr>
          <w:rFonts w:hint="eastAsia" w:ascii="宋体" w:hAnsi="宋体"/>
          <w:b/>
          <w:sz w:val="24"/>
          <w:szCs w:val="24"/>
          <w:lang w:val="en-US" w:eastAsia="zh-CN"/>
        </w:rPr>
        <w:t>12</w:t>
      </w:r>
      <w:r>
        <w:rPr>
          <w:rFonts w:hint="eastAsia" w:ascii="宋体" w:hAnsi="宋体"/>
          <w:b/>
          <w:sz w:val="24"/>
          <w:szCs w:val="24"/>
        </w:rPr>
        <w:t>月份：</w:t>
      </w:r>
      <w:r>
        <w:rPr>
          <w:rFonts w:hint="eastAsia" w:ascii="宋体" w:hAnsi="宋体"/>
          <w:b w:val="0"/>
          <w:bCs/>
          <w:sz w:val="24"/>
          <w:szCs w:val="24"/>
          <w:lang w:val="en-US" w:eastAsia="zh-CN"/>
        </w:rPr>
        <w:t>管院，电信院，农院，数计院，外院，文传院</w:t>
      </w:r>
    </w:p>
    <w:p>
      <w:pPr>
        <w:spacing w:line="440" w:lineRule="exact"/>
        <w:rPr>
          <w:rFonts w:ascii="宋体"/>
          <w:b/>
          <w:bCs/>
          <w:color w:val="000000"/>
          <w:sz w:val="24"/>
          <w:szCs w:val="24"/>
        </w:rPr>
      </w:pPr>
      <w:r>
        <w:rPr>
          <w:rFonts w:hint="eastAsia" w:ascii="宋体" w:hAnsi="宋体"/>
          <w:b/>
          <w:bCs/>
          <w:color w:val="000000"/>
          <w:sz w:val="24"/>
          <w:szCs w:val="24"/>
        </w:rPr>
        <w:t>根据上交月报表情况（认真填写、内容真实、不夸大其词、准时上交），评分如下：</w:t>
      </w:r>
    </w:p>
    <w:p>
      <w:pPr>
        <w:spacing w:line="440" w:lineRule="exact"/>
        <w:rPr>
          <w:rFonts w:hint="eastAsia" w:ascii="宋体" w:hAnsi="宋体"/>
          <w:b w:val="0"/>
          <w:bCs/>
          <w:sz w:val="24"/>
          <w:szCs w:val="24"/>
          <w:lang w:val="en-US" w:eastAsia="zh-CN"/>
        </w:rPr>
      </w:pPr>
      <w:r>
        <w:rPr>
          <w:rFonts w:hint="eastAsia" w:ascii="宋体" w:hAnsi="宋体"/>
          <w:b/>
          <w:sz w:val="24"/>
          <w:szCs w:val="24"/>
        </w:rPr>
        <w:t>优（</w:t>
      </w:r>
      <w:r>
        <w:rPr>
          <w:rFonts w:ascii="宋体" w:hAnsi="宋体"/>
          <w:b/>
          <w:sz w:val="24"/>
          <w:szCs w:val="24"/>
        </w:rPr>
        <w:t>10</w:t>
      </w:r>
      <w:r>
        <w:rPr>
          <w:rFonts w:hint="eastAsia" w:ascii="宋体" w:hAnsi="宋体"/>
          <w:b/>
          <w:sz w:val="24"/>
          <w:szCs w:val="24"/>
        </w:rPr>
        <w:t>分）：</w:t>
      </w:r>
      <w:r>
        <w:rPr>
          <w:rFonts w:hint="eastAsia" w:ascii="宋体" w:hAnsi="宋体"/>
          <w:b w:val="0"/>
          <w:bCs/>
          <w:sz w:val="24"/>
          <w:szCs w:val="24"/>
          <w:lang w:val="en-US" w:eastAsia="zh-CN"/>
        </w:rPr>
        <w:t>数计院，文传院，电信院，管院</w:t>
      </w:r>
    </w:p>
    <w:p>
      <w:pPr>
        <w:spacing w:line="440" w:lineRule="exact"/>
        <w:rPr>
          <w:rFonts w:hint="eastAsia" w:ascii="宋体" w:hAnsi="宋体"/>
          <w:b w:val="0"/>
          <w:bCs/>
          <w:sz w:val="24"/>
          <w:szCs w:val="24"/>
          <w:lang w:val="en-US" w:eastAsia="zh-CN"/>
        </w:rPr>
      </w:pPr>
      <w:r>
        <w:rPr>
          <w:rFonts w:hint="eastAsia" w:ascii="宋体" w:hAnsi="宋体"/>
          <w:b/>
          <w:sz w:val="24"/>
          <w:szCs w:val="24"/>
        </w:rPr>
        <w:t>良（</w:t>
      </w:r>
      <w:r>
        <w:rPr>
          <w:rFonts w:hint="eastAsia" w:ascii="宋体" w:hAnsi="宋体"/>
          <w:b/>
          <w:sz w:val="24"/>
          <w:szCs w:val="24"/>
          <w:lang w:val="en-US" w:eastAsia="zh-CN"/>
        </w:rPr>
        <w:t>8</w:t>
      </w:r>
      <w:r>
        <w:rPr>
          <w:rFonts w:hint="eastAsia" w:ascii="宋体" w:hAnsi="宋体"/>
          <w:b/>
          <w:sz w:val="24"/>
          <w:szCs w:val="24"/>
        </w:rPr>
        <w:t>分）：</w:t>
      </w:r>
      <w:r>
        <w:rPr>
          <w:rFonts w:hint="eastAsia" w:ascii="宋体" w:hAnsi="宋体"/>
          <w:b w:val="0"/>
          <w:bCs/>
          <w:sz w:val="24"/>
          <w:szCs w:val="24"/>
          <w:lang w:val="en-US" w:eastAsia="zh-CN"/>
        </w:rPr>
        <w:t>海院，化环院，农院，航院，经院，法政院，外院</w:t>
      </w:r>
    </w:p>
    <w:p>
      <w:pPr>
        <w:spacing w:line="440" w:lineRule="exact"/>
        <w:rPr>
          <w:rFonts w:hint="eastAsia" w:ascii="宋体" w:hAnsi="宋体"/>
          <w:b/>
          <w:sz w:val="24"/>
          <w:szCs w:val="24"/>
        </w:rPr>
      </w:pPr>
      <w:r>
        <w:rPr>
          <w:rFonts w:hint="eastAsia" w:ascii="宋体" w:hAnsi="宋体"/>
          <w:b/>
          <w:sz w:val="24"/>
          <w:szCs w:val="24"/>
        </w:rPr>
        <w:t>一般（</w:t>
      </w:r>
      <w:r>
        <w:rPr>
          <w:rFonts w:ascii="宋体" w:hAnsi="宋体"/>
          <w:b/>
          <w:sz w:val="24"/>
          <w:szCs w:val="24"/>
        </w:rPr>
        <w:t>6</w:t>
      </w:r>
      <w:r>
        <w:rPr>
          <w:rFonts w:hint="eastAsia" w:ascii="宋体" w:hAnsi="宋体"/>
          <w:b/>
          <w:sz w:val="24"/>
          <w:szCs w:val="24"/>
        </w:rPr>
        <w:t>分）：</w:t>
      </w:r>
      <w:r>
        <w:rPr>
          <w:rFonts w:hint="eastAsia" w:ascii="宋体" w:hAnsi="宋体"/>
          <w:b w:val="0"/>
          <w:bCs/>
          <w:sz w:val="24"/>
          <w:szCs w:val="24"/>
          <w:lang w:val="en-US" w:eastAsia="zh-CN"/>
        </w:rPr>
        <w:t>体院，艺院，水院，海工院，机动院，食院</w:t>
      </w:r>
    </w:p>
    <w:p>
      <w:pPr>
        <w:spacing w:line="440" w:lineRule="exact"/>
        <w:rPr>
          <w:rFonts w:hint="eastAsia" w:ascii="宋体" w:hAnsi="宋体"/>
          <w:b/>
          <w:sz w:val="24"/>
          <w:szCs w:val="24"/>
        </w:rPr>
      </w:pPr>
    </w:p>
    <w:p>
      <w:pPr>
        <w:spacing w:line="440" w:lineRule="exact"/>
        <w:jc w:val="center"/>
        <w:rPr>
          <w:rFonts w:ascii="宋体"/>
          <w:b/>
          <w:color w:val="000000"/>
          <w:sz w:val="44"/>
          <w:szCs w:val="44"/>
        </w:rPr>
      </w:pPr>
    </w:p>
    <w:p>
      <w:pPr>
        <w:numPr>
          <w:ilvl w:val="0"/>
          <w:numId w:val="1"/>
        </w:numPr>
        <w:spacing w:line="440" w:lineRule="exact"/>
        <w:jc w:val="center"/>
        <w:rPr>
          <w:rFonts w:hint="eastAsia" w:ascii="宋体" w:hAnsi="宋体"/>
          <w:b w:val="0"/>
          <w:bCs/>
          <w:color w:val="000000"/>
          <w:sz w:val="24"/>
          <w:szCs w:val="24"/>
          <w:lang w:val="en-US" w:eastAsia="zh-CN"/>
        </w:rPr>
      </w:pPr>
      <w:r>
        <w:rPr>
          <w:rFonts w:hint="eastAsia" w:ascii="宋体" w:hAnsi="宋体"/>
          <w:b/>
          <w:color w:val="000000"/>
          <w:sz w:val="36"/>
          <w:szCs w:val="36"/>
          <w:lang w:val="en-US" w:eastAsia="zh-CN"/>
        </w:rPr>
        <w:t>公益活动的举办</w:t>
      </w:r>
    </w:p>
    <w:p>
      <w:pPr>
        <w:widowControl w:val="0"/>
        <w:numPr>
          <w:ilvl w:val="0"/>
          <w:numId w:val="0"/>
        </w:numPr>
        <w:spacing w:line="440" w:lineRule="exact"/>
        <w:jc w:val="center"/>
        <w:rPr>
          <w:rFonts w:hint="eastAsia" w:ascii="宋体" w:hAnsi="宋体"/>
          <w:b w:val="0"/>
          <w:bCs/>
          <w:color w:val="000000"/>
          <w:sz w:val="24"/>
          <w:szCs w:val="24"/>
          <w:lang w:val="en-US" w:eastAsia="zh-CN"/>
        </w:rPr>
      </w:pPr>
      <w:r>
        <w:rPr>
          <w:rFonts w:hint="eastAsia" w:ascii="宋体" w:hAnsi="宋体"/>
          <w:b w:val="0"/>
          <w:bCs/>
          <w:color w:val="000000"/>
          <w:sz w:val="24"/>
          <w:szCs w:val="24"/>
          <w:lang w:val="en-US" w:eastAsia="zh-CN"/>
        </w:rPr>
        <w:t>无</w:t>
      </w:r>
    </w:p>
    <w:p>
      <w:pPr>
        <w:widowControl w:val="0"/>
        <w:numPr>
          <w:ilvl w:val="0"/>
          <w:numId w:val="0"/>
        </w:numPr>
        <w:spacing w:line="440" w:lineRule="exact"/>
        <w:jc w:val="both"/>
        <w:rPr>
          <w:rFonts w:hint="eastAsia" w:ascii="宋体" w:hAnsi="宋体"/>
          <w:b w:val="0"/>
          <w:bCs/>
          <w:sz w:val="24"/>
          <w:szCs w:val="24"/>
          <w:lang w:val="en-US" w:eastAsia="zh-CN"/>
        </w:rPr>
      </w:pPr>
    </w:p>
    <w:p>
      <w:pPr>
        <w:spacing w:line="440" w:lineRule="exact"/>
        <w:jc w:val="center"/>
        <w:rPr>
          <w:rFonts w:hint="eastAsia" w:ascii="宋体" w:hAnsi="宋体"/>
          <w:b/>
          <w:color w:val="000000"/>
          <w:sz w:val="36"/>
          <w:szCs w:val="36"/>
          <w:lang w:val="en-US" w:eastAsia="zh-CN"/>
        </w:rPr>
      </w:pPr>
    </w:p>
    <w:p>
      <w:pPr>
        <w:spacing w:line="440" w:lineRule="exact"/>
        <w:jc w:val="center"/>
        <w:rPr>
          <w:rFonts w:ascii="宋体"/>
          <w:b/>
          <w:color w:val="000000"/>
          <w:sz w:val="36"/>
          <w:szCs w:val="36"/>
        </w:rPr>
      </w:pPr>
      <w:r>
        <w:rPr>
          <w:rFonts w:hint="eastAsia" w:ascii="宋体" w:hAnsi="宋体"/>
          <w:b/>
          <w:color w:val="000000"/>
          <w:sz w:val="36"/>
          <w:szCs w:val="36"/>
          <w:lang w:val="en-US" w:eastAsia="zh-CN"/>
        </w:rPr>
        <w:t>三</w:t>
      </w:r>
      <w:r>
        <w:rPr>
          <w:rFonts w:hint="eastAsia" w:ascii="宋体" w:hAnsi="宋体"/>
          <w:b/>
          <w:color w:val="000000"/>
          <w:sz w:val="36"/>
          <w:szCs w:val="36"/>
        </w:rPr>
        <w:t>、各学院活动的开展</w:t>
      </w:r>
    </w:p>
    <w:p>
      <w:pPr>
        <w:spacing w:line="440" w:lineRule="exact"/>
        <w:rPr>
          <w:rFonts w:ascii="宋体"/>
          <w:b/>
          <w:color w:val="000000"/>
          <w:sz w:val="30"/>
          <w:szCs w:val="30"/>
        </w:rPr>
      </w:pPr>
      <w:r>
        <w:rPr>
          <w:rFonts w:ascii="宋体" w:hAnsi="宋体"/>
          <w:b/>
          <w:color w:val="000000"/>
          <w:sz w:val="30"/>
          <w:szCs w:val="30"/>
        </w:rPr>
        <w:t>1</w:t>
      </w:r>
      <w:r>
        <w:rPr>
          <w:rFonts w:hint="eastAsia" w:ascii="宋体" w:hAnsi="宋体"/>
          <w:b/>
          <w:color w:val="000000"/>
          <w:sz w:val="30"/>
          <w:szCs w:val="30"/>
        </w:rPr>
        <w:t>、基本分</w:t>
      </w:r>
    </w:p>
    <w:p>
      <w:pPr>
        <w:spacing w:line="440" w:lineRule="exact"/>
        <w:ind w:left="353" w:hanging="353" w:hangingChars="147"/>
        <w:rPr>
          <w:rFonts w:ascii="宋体"/>
          <w:b/>
          <w:color w:val="000000"/>
          <w:sz w:val="24"/>
          <w:szCs w:val="24"/>
        </w:rPr>
      </w:pPr>
      <w:r>
        <w:rPr>
          <w:rFonts w:hint="eastAsia" w:ascii="宋体" w:hAnsi="宋体"/>
          <w:color w:val="000000"/>
          <w:sz w:val="24"/>
          <w:szCs w:val="24"/>
        </w:rPr>
        <w:t>每个院都能认真完成工作，故每个院都可得此项基本分</w:t>
      </w:r>
      <w:r>
        <w:rPr>
          <w:rFonts w:ascii="宋体" w:hAnsi="宋体"/>
          <w:b/>
          <w:color w:val="000000"/>
          <w:sz w:val="24"/>
          <w:szCs w:val="24"/>
        </w:rPr>
        <w:t>15</w:t>
      </w:r>
      <w:r>
        <w:rPr>
          <w:rFonts w:hint="eastAsia" w:ascii="宋体" w:hAnsi="宋体"/>
          <w:b/>
          <w:color w:val="000000"/>
          <w:sz w:val="24"/>
          <w:szCs w:val="24"/>
        </w:rPr>
        <w:t>分。</w:t>
      </w:r>
    </w:p>
    <w:p>
      <w:pPr>
        <w:spacing w:line="440" w:lineRule="exact"/>
        <w:rPr>
          <w:rFonts w:ascii="宋体"/>
          <w:b/>
          <w:color w:val="000000"/>
          <w:sz w:val="30"/>
          <w:szCs w:val="30"/>
        </w:rPr>
      </w:pPr>
      <w:r>
        <w:rPr>
          <w:rFonts w:ascii="宋体" w:hAnsi="宋体"/>
          <w:b/>
          <w:color w:val="000000"/>
          <w:sz w:val="30"/>
          <w:szCs w:val="30"/>
        </w:rPr>
        <w:t>2</w:t>
      </w:r>
      <w:r>
        <w:rPr>
          <w:rFonts w:hint="eastAsia" w:ascii="宋体" w:hAnsi="宋体"/>
          <w:b/>
          <w:color w:val="000000"/>
          <w:sz w:val="30"/>
          <w:szCs w:val="30"/>
        </w:rPr>
        <w:t>、校方举办</w:t>
      </w:r>
    </w:p>
    <w:p>
      <w:pPr>
        <w:spacing w:line="440" w:lineRule="exact"/>
        <w:ind w:left="354" w:hanging="354" w:hangingChars="147"/>
        <w:rPr>
          <w:rFonts w:hint="eastAsia" w:ascii="宋体" w:hAnsi="宋体"/>
          <w:b w:val="0"/>
          <w:bCs/>
          <w:color w:val="000000"/>
          <w:sz w:val="24"/>
          <w:szCs w:val="24"/>
        </w:rPr>
      </w:pPr>
      <w:r>
        <w:rPr>
          <w:rFonts w:ascii="宋体" w:hAnsi="宋体"/>
          <w:b/>
          <w:color w:val="000000"/>
          <w:sz w:val="24"/>
          <w:szCs w:val="24"/>
        </w:rPr>
        <w:t>A</w:t>
      </w:r>
      <w:r>
        <w:rPr>
          <w:rFonts w:hint="eastAsia" w:ascii="宋体" w:hAnsi="宋体"/>
          <w:b/>
          <w:color w:val="000000"/>
          <w:sz w:val="24"/>
          <w:szCs w:val="24"/>
          <w:lang w:val="en-US" w:eastAsia="zh-CN"/>
        </w:rPr>
        <w:t>.</w:t>
      </w:r>
      <w:r>
        <w:rPr>
          <w:rFonts w:hint="eastAsia" w:ascii="宋体" w:hAnsi="宋体"/>
          <w:b/>
          <w:color w:val="000000"/>
          <w:sz w:val="24"/>
          <w:szCs w:val="24"/>
        </w:rPr>
        <w:t>军训服</w:t>
      </w:r>
      <w:r>
        <w:rPr>
          <w:rFonts w:hint="eastAsia" w:ascii="宋体" w:hAnsi="宋体"/>
          <w:b/>
          <w:color w:val="000000"/>
          <w:sz w:val="24"/>
          <w:szCs w:val="24"/>
          <w:lang w:val="en-US" w:eastAsia="zh-CN"/>
        </w:rPr>
        <w:t>派发活动</w:t>
      </w:r>
      <w:r>
        <w:rPr>
          <w:rFonts w:hint="eastAsia" w:ascii="宋体" w:hAnsi="宋体"/>
          <w:b/>
          <w:color w:val="000000"/>
          <w:sz w:val="24"/>
          <w:szCs w:val="24"/>
        </w:rPr>
        <w:t>：</w:t>
      </w:r>
      <w:r>
        <w:rPr>
          <w:rFonts w:hint="eastAsia" w:ascii="宋体" w:hAnsi="宋体"/>
          <w:b w:val="0"/>
          <w:bCs/>
          <w:color w:val="000000"/>
          <w:sz w:val="24"/>
          <w:szCs w:val="24"/>
          <w:lang w:val="en-US" w:eastAsia="zh-CN"/>
        </w:rPr>
        <w:t>经院，管院，外院，电信院，数计院，文传院，机动院，海工院，航院，食院，海院，法政院，艺院（化，水，体，农请假）</w:t>
      </w:r>
    </w:p>
    <w:p>
      <w:pPr>
        <w:spacing w:line="440" w:lineRule="exact"/>
        <w:rPr>
          <w:rFonts w:hint="eastAsia" w:ascii="宋体" w:hAnsi="宋体"/>
          <w:b w:val="0"/>
          <w:bCs/>
          <w:color w:val="000000"/>
          <w:sz w:val="24"/>
          <w:szCs w:val="24"/>
          <w:lang w:val="en-US" w:eastAsia="zh-CN"/>
        </w:rPr>
      </w:pPr>
      <w:r>
        <w:rPr>
          <w:rFonts w:hint="eastAsia" w:ascii="宋体" w:hAnsi="宋体"/>
          <w:b/>
          <w:color w:val="000000"/>
          <w:sz w:val="24"/>
          <w:szCs w:val="24"/>
          <w:lang w:val="en-US" w:eastAsia="zh-CN"/>
        </w:rPr>
        <w:t>B.第一轮军训服回收活动：</w:t>
      </w:r>
      <w:r>
        <w:rPr>
          <w:rFonts w:hint="eastAsia" w:ascii="宋体" w:hAnsi="宋体"/>
          <w:b w:val="0"/>
          <w:bCs/>
          <w:color w:val="000000"/>
          <w:sz w:val="24"/>
          <w:szCs w:val="24"/>
          <w:lang w:val="en-US" w:eastAsia="zh-CN"/>
        </w:rPr>
        <w:t>海工院，机动院，管院，经院，文传院，水院，电信院，法政学院，农院，数计院，外院，航院（艺院，化环院没写策划书）</w:t>
      </w:r>
    </w:p>
    <w:p>
      <w:pPr>
        <w:spacing w:line="440" w:lineRule="exact"/>
        <w:rPr>
          <w:rFonts w:hint="eastAsia" w:ascii="宋体" w:hAnsi="宋体"/>
          <w:b/>
          <w:bCs/>
          <w:sz w:val="24"/>
          <w:szCs w:val="24"/>
          <w:lang w:val="en-US" w:eastAsia="zh-CN"/>
        </w:rPr>
      </w:pPr>
      <w:r>
        <w:rPr>
          <w:rFonts w:hint="eastAsia" w:ascii="宋体" w:hAnsi="宋体"/>
          <w:b/>
          <w:color w:val="000000"/>
          <w:sz w:val="24"/>
          <w:szCs w:val="24"/>
          <w:lang w:val="en-US" w:eastAsia="zh-CN"/>
        </w:rPr>
        <w:t>C.军训服翻晒活动：</w:t>
      </w:r>
      <w:r>
        <w:rPr>
          <w:rFonts w:hint="eastAsia" w:ascii="宋体" w:hAnsi="宋体"/>
          <w:b w:val="0"/>
          <w:bCs/>
          <w:color w:val="000000"/>
          <w:sz w:val="24"/>
          <w:szCs w:val="24"/>
          <w:lang w:val="en-US" w:eastAsia="zh-CN"/>
        </w:rPr>
        <w:t>航院，文传院，水院，电信院，数计院，食院，海院，农院，海工院，法政院,体院,经院,化环院</w:t>
      </w:r>
    </w:p>
    <w:p>
      <w:pPr>
        <w:spacing w:line="440" w:lineRule="exact"/>
        <w:rPr>
          <w:rFonts w:hint="eastAsia" w:ascii="宋体" w:hAnsi="宋体"/>
          <w:b/>
          <w:bCs/>
          <w:sz w:val="24"/>
          <w:szCs w:val="24"/>
          <w:lang w:val="en-US" w:eastAsia="zh-CN"/>
        </w:rPr>
      </w:pPr>
      <w:r>
        <w:rPr>
          <w:rFonts w:hint="eastAsia" w:ascii="宋体" w:hAnsi="宋体"/>
          <w:b/>
          <w:bCs/>
          <w:sz w:val="24"/>
          <w:szCs w:val="24"/>
          <w:lang w:val="en-US" w:eastAsia="zh-CN"/>
        </w:rPr>
        <w:t>根据考勤情况作出下列评分：</w:t>
      </w:r>
    </w:p>
    <w:p>
      <w:pPr>
        <w:spacing w:line="440" w:lineRule="exact"/>
        <w:ind w:left="354" w:hanging="354" w:hangingChars="147"/>
        <w:rPr>
          <w:rFonts w:hint="eastAsia" w:ascii="宋体" w:hAnsi="宋体"/>
          <w:b/>
          <w:bCs/>
          <w:sz w:val="24"/>
          <w:szCs w:val="24"/>
          <w:lang w:val="en-US" w:eastAsia="zh-CN"/>
        </w:rPr>
      </w:pPr>
      <w:r>
        <w:rPr>
          <w:rFonts w:hint="eastAsia" w:ascii="宋体" w:hAnsi="宋体"/>
          <w:b/>
          <w:bCs/>
          <w:color w:val="000000"/>
          <w:sz w:val="24"/>
          <w:szCs w:val="24"/>
          <w:lang w:val="en-US" w:eastAsia="zh-CN"/>
        </w:rPr>
        <w:t>（5分）</w:t>
      </w:r>
      <w:r>
        <w:rPr>
          <w:rFonts w:hint="eastAsia" w:ascii="宋体" w:hAnsi="宋体"/>
          <w:b w:val="0"/>
          <w:bCs/>
          <w:color w:val="000000"/>
          <w:sz w:val="24"/>
          <w:szCs w:val="24"/>
          <w:lang w:val="en-US" w:eastAsia="zh-CN"/>
        </w:rPr>
        <w:t>电信院，数计院，文传院，海工院，法政院，航院，经院</w:t>
      </w:r>
    </w:p>
    <w:p>
      <w:pPr>
        <w:spacing w:line="440" w:lineRule="exact"/>
        <w:rPr>
          <w:rFonts w:hint="eastAsia" w:ascii="宋体" w:hAnsi="宋体"/>
          <w:b/>
          <w:bCs/>
          <w:sz w:val="24"/>
          <w:szCs w:val="24"/>
          <w:lang w:val="en-US" w:eastAsia="zh-CN"/>
        </w:rPr>
      </w:pPr>
      <w:r>
        <w:rPr>
          <w:rFonts w:hint="eastAsia" w:ascii="宋体" w:hAnsi="宋体"/>
          <w:b/>
          <w:bCs/>
          <w:sz w:val="24"/>
          <w:szCs w:val="24"/>
          <w:lang w:val="en-US" w:eastAsia="zh-CN"/>
        </w:rPr>
        <w:t>（4分）</w:t>
      </w:r>
      <w:r>
        <w:rPr>
          <w:rFonts w:hint="eastAsia" w:ascii="宋体" w:hAnsi="宋体"/>
          <w:b w:val="0"/>
          <w:bCs/>
          <w:color w:val="000000"/>
          <w:sz w:val="24"/>
          <w:szCs w:val="24"/>
          <w:lang w:val="en-US" w:eastAsia="zh-CN"/>
        </w:rPr>
        <w:t>经院，管院，外院，机动院，艺院，食院，海院，体院，水院，农院，化环院</w:t>
      </w:r>
    </w:p>
    <w:p>
      <w:pPr>
        <w:spacing w:line="440" w:lineRule="exact"/>
        <w:ind w:left="3536" w:hanging="3536" w:hangingChars="1174"/>
        <w:rPr>
          <w:rFonts w:ascii="宋体"/>
          <w:b/>
          <w:sz w:val="30"/>
          <w:szCs w:val="30"/>
        </w:rPr>
      </w:pPr>
      <w:r>
        <w:rPr>
          <w:rFonts w:ascii="宋体" w:hAnsi="宋体"/>
          <w:b/>
          <w:color w:val="000000"/>
          <w:sz w:val="30"/>
          <w:szCs w:val="30"/>
        </w:rPr>
        <w:t>3</w:t>
      </w:r>
      <w:r>
        <w:rPr>
          <w:rFonts w:hint="eastAsia" w:ascii="宋体" w:hAnsi="宋体"/>
          <w:b/>
          <w:color w:val="000000"/>
          <w:sz w:val="30"/>
          <w:szCs w:val="30"/>
        </w:rPr>
        <w:t>、</w:t>
      </w:r>
      <w:r>
        <w:rPr>
          <w:rFonts w:hint="eastAsia" w:ascii="宋体" w:hAnsi="宋体"/>
          <w:b/>
          <w:sz w:val="30"/>
          <w:szCs w:val="30"/>
        </w:rPr>
        <w:t>院举办</w:t>
      </w:r>
    </w:p>
    <w:p>
      <w:pPr>
        <w:spacing w:line="440" w:lineRule="exact"/>
        <w:rPr>
          <w:rFonts w:hint="eastAsia" w:ascii="宋体" w:hAnsi="宋体"/>
          <w:b/>
          <w:sz w:val="24"/>
          <w:szCs w:val="24"/>
          <w:lang w:val="en-US" w:eastAsia="zh-CN"/>
        </w:rPr>
      </w:pPr>
      <w:r>
        <w:rPr>
          <w:rFonts w:ascii="宋体" w:hAnsi="宋体"/>
          <w:b/>
          <w:sz w:val="24"/>
          <w:szCs w:val="24"/>
        </w:rPr>
        <w:t>A</w:t>
      </w:r>
      <w:r>
        <w:rPr>
          <w:rFonts w:hint="eastAsia" w:ascii="宋体" w:hAnsi="宋体"/>
          <w:b/>
          <w:sz w:val="24"/>
          <w:szCs w:val="24"/>
          <w:lang w:val="en-US" w:eastAsia="zh-CN"/>
        </w:rPr>
        <w:t>.</w:t>
      </w:r>
      <w:r>
        <w:rPr>
          <w:rFonts w:hint="eastAsia" w:ascii="宋体" w:hAnsi="宋体"/>
          <w:b w:val="0"/>
          <w:bCs/>
          <w:sz w:val="24"/>
          <w:szCs w:val="24"/>
          <w:lang w:val="en-US" w:eastAsia="zh-CN"/>
        </w:rPr>
        <w:t>食院职业规划大赛</w:t>
      </w:r>
    </w:p>
    <w:p>
      <w:pPr>
        <w:spacing w:line="440" w:lineRule="exact"/>
        <w:rPr>
          <w:rFonts w:ascii="宋体" w:hAnsi="宋体"/>
          <w:b/>
          <w:sz w:val="24"/>
          <w:szCs w:val="24"/>
        </w:rPr>
      </w:pPr>
      <w:r>
        <w:rPr>
          <w:rFonts w:ascii="宋体" w:hAnsi="宋体"/>
          <w:b/>
          <w:sz w:val="24"/>
          <w:szCs w:val="24"/>
        </w:rPr>
        <w:t>B</w:t>
      </w:r>
      <w:r>
        <w:rPr>
          <w:rFonts w:hint="eastAsia" w:ascii="宋体" w:hAnsi="宋体"/>
          <w:b/>
          <w:sz w:val="24"/>
          <w:szCs w:val="24"/>
          <w:lang w:val="en-US" w:eastAsia="zh-CN"/>
        </w:rPr>
        <w:t>.</w:t>
      </w:r>
      <w:r>
        <w:rPr>
          <w:rFonts w:hint="eastAsia" w:ascii="宋体" w:hAnsi="宋体"/>
          <w:b w:val="0"/>
          <w:bCs/>
          <w:sz w:val="24"/>
          <w:szCs w:val="24"/>
          <w:lang w:val="en-US" w:eastAsia="zh-CN"/>
        </w:rPr>
        <w:t>化院与农院联合举办贫困生交流会</w:t>
      </w:r>
    </w:p>
    <w:p>
      <w:pPr>
        <w:spacing w:line="440" w:lineRule="exact"/>
        <w:rPr>
          <w:rFonts w:hint="eastAsia" w:ascii="宋体" w:hAnsi="宋体"/>
          <w:b w:val="0"/>
          <w:bCs/>
          <w:sz w:val="24"/>
          <w:szCs w:val="24"/>
          <w:lang w:val="en-US" w:eastAsia="zh-CN"/>
        </w:rPr>
      </w:pPr>
      <w:r>
        <w:rPr>
          <w:rFonts w:hint="eastAsia" w:ascii="宋体" w:hAnsi="宋体"/>
          <w:b/>
          <w:bCs/>
          <w:sz w:val="24"/>
          <w:szCs w:val="24"/>
          <w:lang w:val="en-US" w:eastAsia="zh-CN"/>
        </w:rPr>
        <w:t>C.</w:t>
      </w:r>
      <w:r>
        <w:rPr>
          <w:rFonts w:hint="eastAsia" w:ascii="宋体" w:hAnsi="宋体"/>
          <w:b w:val="0"/>
          <w:bCs/>
          <w:sz w:val="24"/>
          <w:szCs w:val="24"/>
          <w:lang w:val="en-US" w:eastAsia="zh-CN"/>
        </w:rPr>
        <w:t>法政学院贫困生交流会</w:t>
      </w:r>
    </w:p>
    <w:p>
      <w:pPr>
        <w:spacing w:line="440" w:lineRule="exact"/>
        <w:rPr>
          <w:rFonts w:hint="eastAsia" w:ascii="宋体" w:hAnsi="宋体"/>
          <w:b/>
          <w:bCs/>
          <w:sz w:val="24"/>
          <w:szCs w:val="24"/>
          <w:lang w:val="en-US" w:eastAsia="zh-CN"/>
        </w:rPr>
      </w:pPr>
      <w:r>
        <w:rPr>
          <w:rFonts w:hint="eastAsia" w:ascii="宋体" w:hAnsi="宋体"/>
          <w:b/>
          <w:bCs/>
          <w:sz w:val="24"/>
          <w:szCs w:val="24"/>
          <w:lang w:val="en-US" w:eastAsia="zh-CN"/>
        </w:rPr>
        <w:t>D.</w:t>
      </w:r>
      <w:r>
        <w:rPr>
          <w:rFonts w:hint="eastAsia" w:ascii="宋体" w:hAnsi="宋体"/>
          <w:b w:val="0"/>
          <w:bCs/>
          <w:sz w:val="24"/>
          <w:szCs w:val="24"/>
          <w:lang w:val="en-US" w:eastAsia="zh-CN"/>
        </w:rPr>
        <w:t>农院“文化育人，知识塑人”百科知识竞赛</w:t>
      </w:r>
    </w:p>
    <w:p>
      <w:pPr>
        <w:spacing w:line="440" w:lineRule="exac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根据各院举办活动以及上交总结情况作出下列评分：</w:t>
      </w:r>
    </w:p>
    <w:p>
      <w:pPr>
        <w:spacing w:line="440" w:lineRule="exact"/>
        <w:rPr>
          <w:rFonts w:hint="eastAsia" w:ascii="宋体" w:hAnsi="宋体" w:eastAsia="宋体" w:cs="宋体"/>
          <w:b/>
          <w:bCs/>
          <w:sz w:val="24"/>
          <w:szCs w:val="24"/>
          <w:lang w:val="en-US" w:eastAsia="zh-CN"/>
        </w:rPr>
      </w:pPr>
      <w:r>
        <w:rPr>
          <w:rFonts w:hint="eastAsia" w:ascii="宋体" w:hAnsi="宋体" w:cs="宋体"/>
          <w:b w:val="0"/>
          <w:bCs w:val="0"/>
          <w:sz w:val="24"/>
          <w:szCs w:val="24"/>
          <w:lang w:val="en-US" w:eastAsia="zh-CN"/>
        </w:rPr>
        <w:t>农院，法政院，食院，化环院</w:t>
      </w:r>
      <w:r>
        <w:rPr>
          <w:rFonts w:hint="eastAsia" w:ascii="宋体" w:hAnsi="宋体" w:eastAsia="宋体" w:cs="宋体"/>
          <w:b/>
          <w:bCs/>
          <w:sz w:val="24"/>
          <w:szCs w:val="24"/>
          <w:lang w:val="en-US" w:eastAsia="zh-CN"/>
        </w:rPr>
        <w:t>（5分）</w:t>
      </w:r>
    </w:p>
    <w:p>
      <w:pPr>
        <w:spacing w:line="440" w:lineRule="exact"/>
        <w:rPr>
          <w:rFonts w:hint="eastAsia" w:ascii="宋体" w:hAnsi="宋体" w:eastAsia="宋体" w:cs="宋体"/>
          <w:sz w:val="24"/>
          <w:szCs w:val="24"/>
          <w:lang w:val="en-US" w:eastAsia="zh-CN"/>
        </w:rPr>
      </w:pPr>
      <w:r>
        <w:rPr>
          <w:rFonts w:hint="eastAsia" w:ascii="宋体" w:hAnsi="宋体"/>
          <w:b w:val="0"/>
          <w:bCs/>
          <w:color w:val="000000"/>
          <w:sz w:val="24"/>
          <w:szCs w:val="24"/>
          <w:lang w:val="en-US" w:eastAsia="zh-CN"/>
        </w:rPr>
        <w:t>经院，管院，外院，电信院，数计院，文传院，机动院，海工院，航院，海院，艺院，水院，体院</w:t>
      </w:r>
      <w:r>
        <w:rPr>
          <w:rFonts w:hint="eastAsia" w:ascii="宋体" w:hAnsi="宋体" w:eastAsia="宋体" w:cs="宋体"/>
          <w:b/>
          <w:bCs/>
          <w:sz w:val="24"/>
          <w:szCs w:val="24"/>
          <w:lang w:val="en-US" w:eastAsia="zh-CN"/>
        </w:rPr>
        <w:t>（4分）</w:t>
      </w:r>
    </w:p>
    <w:p>
      <w:pPr>
        <w:spacing w:line="440" w:lineRule="exact"/>
        <w:rPr>
          <w:rFonts w:ascii="宋体"/>
          <w:b/>
          <w:sz w:val="30"/>
          <w:szCs w:val="30"/>
        </w:rPr>
      </w:pPr>
      <w:r>
        <w:rPr>
          <w:rFonts w:hint="eastAsia" w:ascii="宋体" w:hAnsi="宋体"/>
          <w:b/>
          <w:sz w:val="30"/>
          <w:szCs w:val="30"/>
          <w:lang w:val="en-US" w:eastAsia="zh-CN"/>
        </w:rPr>
        <w:t>4、</w:t>
      </w:r>
      <w:r>
        <w:rPr>
          <w:rFonts w:hint="eastAsia" w:ascii="宋体" w:hAnsi="宋体"/>
          <w:b/>
          <w:sz w:val="30"/>
          <w:szCs w:val="30"/>
        </w:rPr>
        <w:t>家庭经济困难学生的探访</w:t>
      </w:r>
    </w:p>
    <w:p>
      <w:pPr>
        <w:spacing w:line="440" w:lineRule="exact"/>
        <w:ind w:left="940" w:hanging="940" w:hangingChars="390"/>
        <w:rPr>
          <w:rFonts w:hint="eastAsia" w:ascii="宋体" w:hAnsi="宋体"/>
          <w:b/>
          <w:sz w:val="24"/>
          <w:szCs w:val="24"/>
        </w:rPr>
      </w:pPr>
      <w:r>
        <w:rPr>
          <w:rFonts w:hint="eastAsia" w:ascii="宋体" w:hAnsi="宋体"/>
          <w:b/>
          <w:sz w:val="24"/>
          <w:szCs w:val="24"/>
          <w:lang w:val="en-US" w:eastAsia="zh-CN"/>
        </w:rPr>
        <w:t>9</w:t>
      </w:r>
      <w:r>
        <w:rPr>
          <w:rFonts w:hint="eastAsia" w:ascii="宋体" w:hAnsi="宋体"/>
          <w:b/>
          <w:sz w:val="24"/>
          <w:szCs w:val="24"/>
        </w:rPr>
        <w:t>月份：</w:t>
      </w:r>
      <w:r>
        <w:rPr>
          <w:rFonts w:hint="eastAsia" w:ascii="宋体" w:hAnsi="宋体"/>
          <w:b w:val="0"/>
          <w:bCs/>
          <w:sz w:val="24"/>
          <w:szCs w:val="24"/>
          <w:lang w:val="en-US" w:eastAsia="zh-CN"/>
        </w:rPr>
        <w:t>管院</w:t>
      </w:r>
    </w:p>
    <w:p>
      <w:pPr>
        <w:spacing w:line="440" w:lineRule="exact"/>
        <w:ind w:left="944" w:hanging="944" w:hangingChars="392"/>
        <w:rPr>
          <w:rFonts w:hint="eastAsia" w:ascii="宋体" w:hAnsi="宋体"/>
          <w:b/>
          <w:sz w:val="24"/>
          <w:szCs w:val="24"/>
        </w:rPr>
      </w:pPr>
      <w:r>
        <w:rPr>
          <w:rFonts w:hint="eastAsia" w:ascii="宋体" w:hAnsi="宋体"/>
          <w:b/>
          <w:sz w:val="24"/>
          <w:szCs w:val="24"/>
          <w:lang w:val="en-US" w:eastAsia="zh-CN"/>
        </w:rPr>
        <w:t>10</w:t>
      </w:r>
      <w:r>
        <w:rPr>
          <w:rFonts w:hint="eastAsia" w:ascii="宋体" w:hAnsi="宋体"/>
          <w:b/>
          <w:sz w:val="24"/>
          <w:szCs w:val="24"/>
        </w:rPr>
        <w:t>月份：</w:t>
      </w:r>
      <w:r>
        <w:rPr>
          <w:rFonts w:hint="eastAsia" w:ascii="宋体" w:hAnsi="宋体"/>
          <w:b w:val="0"/>
          <w:bCs/>
          <w:sz w:val="24"/>
          <w:szCs w:val="24"/>
          <w:lang w:val="en-US" w:eastAsia="zh-CN"/>
        </w:rPr>
        <w:t>管院，经院</w:t>
      </w:r>
    </w:p>
    <w:p>
      <w:pPr>
        <w:spacing w:line="440" w:lineRule="exact"/>
        <w:rPr>
          <w:rFonts w:hint="eastAsia" w:ascii="宋体" w:hAnsi="宋体"/>
          <w:b w:val="0"/>
          <w:bCs/>
          <w:sz w:val="24"/>
          <w:szCs w:val="24"/>
          <w:lang w:val="en-US" w:eastAsia="zh-CN"/>
        </w:rPr>
      </w:pPr>
      <w:r>
        <w:rPr>
          <w:rFonts w:hint="eastAsia" w:ascii="宋体" w:hAnsi="宋体"/>
          <w:b/>
          <w:sz w:val="24"/>
          <w:szCs w:val="24"/>
          <w:lang w:val="en-US" w:eastAsia="zh-CN"/>
        </w:rPr>
        <w:t>11</w:t>
      </w:r>
      <w:r>
        <w:rPr>
          <w:rFonts w:hint="eastAsia" w:ascii="宋体" w:hAnsi="宋体"/>
          <w:b/>
          <w:sz w:val="24"/>
          <w:szCs w:val="24"/>
        </w:rPr>
        <w:t>月份：</w:t>
      </w:r>
      <w:r>
        <w:rPr>
          <w:rFonts w:hint="eastAsia" w:ascii="宋体" w:hAnsi="宋体"/>
          <w:b w:val="0"/>
          <w:bCs/>
          <w:sz w:val="24"/>
          <w:szCs w:val="24"/>
          <w:lang w:val="en-US" w:eastAsia="zh-CN"/>
        </w:rPr>
        <w:t>管院，电信院，食院，数计院，化环院，经院，外院</w:t>
      </w:r>
    </w:p>
    <w:p>
      <w:pPr>
        <w:spacing w:line="440" w:lineRule="exact"/>
        <w:rPr>
          <w:rFonts w:hint="eastAsia" w:ascii="宋体" w:hAnsi="宋体"/>
          <w:b/>
          <w:sz w:val="24"/>
          <w:szCs w:val="24"/>
        </w:rPr>
      </w:pPr>
      <w:r>
        <w:rPr>
          <w:rFonts w:hint="eastAsia" w:ascii="宋体" w:hAnsi="宋体"/>
          <w:b/>
          <w:sz w:val="24"/>
          <w:szCs w:val="24"/>
          <w:lang w:val="en-US" w:eastAsia="zh-CN"/>
        </w:rPr>
        <w:t>12</w:t>
      </w:r>
      <w:r>
        <w:rPr>
          <w:rFonts w:hint="eastAsia" w:ascii="宋体" w:hAnsi="宋体"/>
          <w:b/>
          <w:sz w:val="24"/>
          <w:szCs w:val="24"/>
        </w:rPr>
        <w:t>月份：</w:t>
      </w:r>
      <w:r>
        <w:rPr>
          <w:rFonts w:hint="eastAsia" w:ascii="宋体" w:hAnsi="宋体"/>
          <w:b w:val="0"/>
          <w:bCs/>
          <w:sz w:val="24"/>
          <w:szCs w:val="24"/>
          <w:lang w:val="en-US" w:eastAsia="zh-CN"/>
        </w:rPr>
        <w:t>农院，数计院，化环院，外院</w:t>
      </w:r>
    </w:p>
    <w:p>
      <w:pPr>
        <w:spacing w:line="440" w:lineRule="exact"/>
        <w:rPr>
          <w:rFonts w:ascii="宋体"/>
          <w:b/>
          <w:color w:val="000000"/>
          <w:sz w:val="24"/>
          <w:szCs w:val="24"/>
        </w:rPr>
      </w:pPr>
      <w:r>
        <w:rPr>
          <w:rFonts w:hint="eastAsia" w:ascii="宋体" w:hAnsi="宋体"/>
          <w:b/>
          <w:color w:val="000000"/>
          <w:sz w:val="24"/>
          <w:szCs w:val="24"/>
        </w:rPr>
        <w:t>根据上交以及开展的情况，作出以下评分：</w:t>
      </w:r>
    </w:p>
    <w:p>
      <w:pPr>
        <w:spacing w:line="440" w:lineRule="exact"/>
        <w:rPr>
          <w:rFonts w:hint="eastAsia" w:ascii="宋体" w:hAnsi="宋体"/>
          <w:b w:val="0"/>
          <w:bCs/>
          <w:sz w:val="24"/>
          <w:szCs w:val="24"/>
          <w:lang w:val="en-US" w:eastAsia="zh-CN"/>
        </w:rPr>
      </w:pPr>
      <w:r>
        <w:rPr>
          <w:rFonts w:hint="eastAsia" w:ascii="宋体" w:hAnsi="宋体"/>
          <w:b/>
          <w:bCs/>
          <w:sz w:val="24"/>
          <w:szCs w:val="24"/>
          <w:lang w:val="en-US" w:eastAsia="zh-CN"/>
        </w:rPr>
        <w:t>（5分）</w:t>
      </w:r>
      <w:r>
        <w:rPr>
          <w:rFonts w:hint="eastAsia" w:ascii="宋体" w:hAnsi="宋体"/>
          <w:b w:val="0"/>
          <w:bCs/>
          <w:sz w:val="24"/>
          <w:szCs w:val="24"/>
          <w:lang w:val="en-US" w:eastAsia="zh-CN"/>
        </w:rPr>
        <w:t>管院，数计院，经院，化环院，外院</w:t>
      </w:r>
    </w:p>
    <w:p>
      <w:pPr>
        <w:spacing w:line="440" w:lineRule="exact"/>
        <w:rPr>
          <w:rFonts w:hint="eastAsia" w:ascii="宋体" w:hAnsi="宋体"/>
          <w:b w:val="0"/>
          <w:bCs w:val="0"/>
          <w:sz w:val="24"/>
          <w:szCs w:val="24"/>
          <w:lang w:val="en-US" w:eastAsia="zh-CN"/>
        </w:rPr>
      </w:pPr>
      <w:r>
        <w:rPr>
          <w:rFonts w:hint="eastAsia" w:ascii="宋体" w:hAnsi="宋体"/>
          <w:b/>
          <w:bCs/>
          <w:sz w:val="24"/>
          <w:szCs w:val="24"/>
          <w:lang w:val="en-US" w:eastAsia="zh-CN"/>
        </w:rPr>
        <w:t>（4分）</w:t>
      </w:r>
      <w:r>
        <w:rPr>
          <w:rFonts w:hint="eastAsia" w:ascii="宋体" w:hAnsi="宋体"/>
          <w:b w:val="0"/>
          <w:bCs/>
          <w:sz w:val="24"/>
          <w:szCs w:val="24"/>
          <w:lang w:val="en-US" w:eastAsia="zh-CN"/>
        </w:rPr>
        <w:t>电信院，食院，农院</w:t>
      </w:r>
    </w:p>
    <w:p>
      <w:pPr>
        <w:spacing w:line="440" w:lineRule="exact"/>
        <w:rPr>
          <w:rFonts w:hint="eastAsia" w:ascii="宋体" w:hAnsi="宋体"/>
          <w:b/>
          <w:bCs/>
          <w:sz w:val="24"/>
          <w:szCs w:val="24"/>
          <w:lang w:val="en-US" w:eastAsia="zh-CN"/>
        </w:rPr>
      </w:pPr>
      <w:r>
        <w:rPr>
          <w:rFonts w:hint="eastAsia" w:ascii="宋体" w:hAnsi="宋体"/>
          <w:b/>
          <w:bCs/>
          <w:sz w:val="24"/>
          <w:szCs w:val="24"/>
          <w:lang w:val="en-US" w:eastAsia="zh-CN"/>
        </w:rPr>
        <w:t>（3分）</w:t>
      </w:r>
      <w:r>
        <w:rPr>
          <w:rFonts w:hint="eastAsia" w:ascii="宋体" w:hAnsi="宋体"/>
          <w:b w:val="0"/>
          <w:bCs/>
          <w:color w:val="000000"/>
          <w:sz w:val="24"/>
          <w:szCs w:val="24"/>
          <w:lang w:val="en-US" w:eastAsia="zh-CN"/>
        </w:rPr>
        <w:t>文传院，机动院，海工院，航院，海院，法政院，艺院，水院，体院</w:t>
      </w:r>
    </w:p>
    <w:p>
      <w:pPr>
        <w:spacing w:line="440" w:lineRule="exact"/>
        <w:rPr>
          <w:rFonts w:ascii="宋体"/>
          <w:sz w:val="24"/>
          <w:szCs w:val="24"/>
        </w:rPr>
      </w:pPr>
    </w:p>
    <w:p>
      <w:pPr>
        <w:spacing w:line="440" w:lineRule="exact"/>
        <w:rPr>
          <w:rFonts w:ascii="宋体"/>
          <w:sz w:val="24"/>
          <w:szCs w:val="24"/>
        </w:rPr>
      </w:pPr>
    </w:p>
    <w:p>
      <w:pPr>
        <w:spacing w:line="440" w:lineRule="exact"/>
        <w:jc w:val="center"/>
        <w:rPr>
          <w:rFonts w:ascii="宋体"/>
          <w:b/>
          <w:color w:val="000000"/>
          <w:sz w:val="36"/>
          <w:szCs w:val="36"/>
        </w:rPr>
      </w:pPr>
      <w:r>
        <w:rPr>
          <w:rFonts w:hint="eastAsia" w:ascii="宋体" w:hAnsi="宋体"/>
          <w:b/>
          <w:color w:val="000000"/>
          <w:sz w:val="36"/>
          <w:szCs w:val="36"/>
        </w:rPr>
        <w:t>四、考勤</w:t>
      </w:r>
    </w:p>
    <w:p>
      <w:pPr>
        <w:spacing w:line="440" w:lineRule="exact"/>
        <w:rPr>
          <w:rFonts w:ascii="宋体"/>
          <w:b/>
          <w:color w:val="000000"/>
          <w:sz w:val="30"/>
          <w:szCs w:val="30"/>
        </w:rPr>
      </w:pPr>
      <w:r>
        <w:rPr>
          <w:rFonts w:ascii="宋体" w:hAnsi="宋体"/>
          <w:b/>
          <w:color w:val="000000"/>
          <w:sz w:val="30"/>
          <w:szCs w:val="30"/>
        </w:rPr>
        <w:t>1</w:t>
      </w:r>
      <w:r>
        <w:rPr>
          <w:rFonts w:hint="eastAsia" w:ascii="宋体" w:hAnsi="宋体"/>
          <w:b/>
          <w:color w:val="000000"/>
          <w:sz w:val="30"/>
          <w:szCs w:val="30"/>
        </w:rPr>
        <w:t>、会议考勤</w:t>
      </w:r>
    </w:p>
    <w:p>
      <w:pPr>
        <w:spacing w:line="440" w:lineRule="exact"/>
        <w:rPr>
          <w:rFonts w:hint="eastAsia" w:ascii="宋体" w:hAnsi="宋体"/>
          <w:b/>
          <w:sz w:val="24"/>
          <w:szCs w:val="24"/>
        </w:rPr>
      </w:pPr>
      <w:r>
        <w:rPr>
          <w:rFonts w:hint="eastAsia" w:ascii="宋体" w:hAnsi="宋体"/>
          <w:b/>
          <w:sz w:val="24"/>
          <w:szCs w:val="24"/>
        </w:rPr>
        <w:t>缺勤：</w:t>
      </w:r>
      <w:r>
        <w:rPr>
          <w:rFonts w:hint="eastAsia" w:ascii="宋体" w:hAnsi="宋体"/>
          <w:color w:val="000000"/>
          <w:sz w:val="24"/>
          <w:szCs w:val="24"/>
          <w:lang w:val="en-US" w:eastAsia="zh-CN"/>
        </w:rPr>
        <w:t>17个院全勤</w:t>
      </w:r>
    </w:p>
    <w:p>
      <w:pPr>
        <w:spacing w:line="440" w:lineRule="exact"/>
        <w:rPr>
          <w:rFonts w:hint="eastAsia" w:ascii="宋体" w:hAnsi="宋体"/>
          <w:b/>
          <w:sz w:val="24"/>
          <w:szCs w:val="24"/>
        </w:rPr>
      </w:pPr>
      <w:r>
        <w:rPr>
          <w:rFonts w:hint="eastAsia" w:ascii="宋体" w:hAnsi="宋体"/>
          <w:b/>
          <w:color w:val="000000"/>
          <w:sz w:val="24"/>
          <w:szCs w:val="24"/>
        </w:rPr>
        <w:t>此项得分如下：</w:t>
      </w:r>
      <w:r>
        <w:rPr>
          <w:rFonts w:hint="eastAsia" w:ascii="宋体" w:hAnsi="宋体"/>
          <w:color w:val="000000"/>
          <w:sz w:val="24"/>
          <w:szCs w:val="24"/>
          <w:lang w:val="en-US" w:eastAsia="zh-CN"/>
        </w:rPr>
        <w:t>水院，食院，海院，农院，机动院，海工院，经院，管院，数计院，电信院，化环院，航院，文传院，法政院，外院，艺院，体院</w:t>
      </w:r>
      <w:r>
        <w:rPr>
          <w:rFonts w:hint="eastAsia" w:ascii="宋体" w:hAnsi="宋体"/>
          <w:b/>
          <w:color w:val="000000"/>
          <w:sz w:val="24"/>
          <w:szCs w:val="24"/>
        </w:rPr>
        <w:t>（</w:t>
      </w:r>
      <w:r>
        <w:rPr>
          <w:rFonts w:ascii="宋体" w:hAnsi="宋体"/>
          <w:b/>
          <w:color w:val="000000"/>
          <w:sz w:val="24"/>
          <w:szCs w:val="24"/>
        </w:rPr>
        <w:t>1</w:t>
      </w:r>
      <w:r>
        <w:rPr>
          <w:rFonts w:hint="eastAsia" w:ascii="宋体" w:hAnsi="宋体"/>
          <w:b/>
          <w:color w:val="000000"/>
          <w:sz w:val="24"/>
          <w:szCs w:val="24"/>
          <w:lang w:val="en-US" w:eastAsia="zh-CN"/>
        </w:rPr>
        <w:t>5</w:t>
      </w:r>
      <w:r>
        <w:rPr>
          <w:rFonts w:hint="eastAsia" w:ascii="宋体" w:hAnsi="宋体"/>
          <w:b/>
          <w:color w:val="000000"/>
          <w:sz w:val="24"/>
          <w:szCs w:val="24"/>
        </w:rPr>
        <w:t>分）</w:t>
      </w:r>
    </w:p>
    <w:p>
      <w:pPr>
        <w:spacing w:line="440" w:lineRule="exact"/>
        <w:rPr>
          <w:rFonts w:ascii="宋体"/>
          <w:b/>
          <w:color w:val="000000"/>
          <w:sz w:val="30"/>
          <w:szCs w:val="30"/>
        </w:rPr>
      </w:pPr>
      <w:r>
        <w:rPr>
          <w:rFonts w:ascii="宋体" w:hAnsi="宋体"/>
          <w:b/>
          <w:color w:val="000000"/>
          <w:sz w:val="30"/>
          <w:szCs w:val="30"/>
        </w:rPr>
        <w:t>2</w:t>
      </w:r>
      <w:r>
        <w:rPr>
          <w:rFonts w:hint="eastAsia" w:ascii="宋体" w:hAnsi="宋体"/>
          <w:b/>
          <w:color w:val="000000"/>
          <w:sz w:val="30"/>
          <w:szCs w:val="30"/>
          <w:lang w:eastAsia="zh-CN"/>
        </w:rPr>
        <w:t>、</w:t>
      </w:r>
      <w:r>
        <w:rPr>
          <w:rFonts w:hint="eastAsia" w:ascii="宋体" w:hAnsi="宋体"/>
          <w:b/>
          <w:color w:val="000000"/>
          <w:sz w:val="30"/>
          <w:szCs w:val="30"/>
        </w:rPr>
        <w:t>活动考勤</w:t>
      </w:r>
    </w:p>
    <w:p>
      <w:pPr>
        <w:spacing w:line="440" w:lineRule="exact"/>
        <w:rPr>
          <w:rFonts w:ascii="宋体"/>
          <w:color w:val="000000"/>
          <w:sz w:val="24"/>
          <w:szCs w:val="24"/>
        </w:rPr>
      </w:pPr>
      <w:r>
        <w:rPr>
          <w:rFonts w:hint="eastAsia" w:ascii="宋体" w:hAnsi="宋体"/>
          <w:color w:val="000000"/>
          <w:sz w:val="24"/>
          <w:szCs w:val="24"/>
        </w:rPr>
        <w:t>此项得分如下：</w:t>
      </w:r>
    </w:p>
    <w:p>
      <w:pPr>
        <w:spacing w:line="440" w:lineRule="exact"/>
        <w:ind w:left="354" w:hanging="354" w:hangingChars="147"/>
        <w:rPr>
          <w:rFonts w:ascii="宋体"/>
          <w:color w:val="000000"/>
          <w:sz w:val="24"/>
          <w:szCs w:val="24"/>
        </w:rPr>
      </w:pPr>
      <w:r>
        <w:rPr>
          <w:rFonts w:hint="eastAsia" w:ascii="宋体" w:hAnsi="宋体"/>
          <w:b/>
          <w:color w:val="000000"/>
          <w:sz w:val="24"/>
          <w:szCs w:val="24"/>
        </w:rPr>
        <w:t>（</w:t>
      </w:r>
      <w:r>
        <w:rPr>
          <w:rFonts w:ascii="宋体" w:hAnsi="宋体"/>
          <w:b/>
          <w:color w:val="000000"/>
          <w:sz w:val="24"/>
          <w:szCs w:val="24"/>
        </w:rPr>
        <w:t>10</w:t>
      </w:r>
      <w:r>
        <w:rPr>
          <w:rFonts w:hint="eastAsia" w:ascii="宋体" w:hAnsi="宋体"/>
          <w:b/>
          <w:color w:val="000000"/>
          <w:sz w:val="24"/>
          <w:szCs w:val="24"/>
        </w:rPr>
        <w:t>分）</w:t>
      </w:r>
      <w:r>
        <w:rPr>
          <w:rFonts w:hint="eastAsia" w:ascii="宋体" w:hAnsi="宋体"/>
          <w:b w:val="0"/>
          <w:bCs/>
          <w:color w:val="000000"/>
          <w:sz w:val="24"/>
          <w:szCs w:val="24"/>
          <w:lang w:val="en-US" w:eastAsia="zh-CN"/>
        </w:rPr>
        <w:t>电信院，数计院，文传院，海工院，法政院，航院</w:t>
      </w:r>
    </w:p>
    <w:p>
      <w:pPr>
        <w:spacing w:line="440" w:lineRule="exact"/>
        <w:rPr>
          <w:rFonts w:hint="eastAsia" w:ascii="宋体" w:hAnsi="宋体"/>
          <w:b w:val="0"/>
          <w:bCs/>
          <w:color w:val="000000"/>
          <w:sz w:val="24"/>
          <w:szCs w:val="24"/>
          <w:lang w:val="en-US" w:eastAsia="zh-CN"/>
        </w:rPr>
      </w:pPr>
      <w:r>
        <w:rPr>
          <w:rFonts w:hint="eastAsia" w:ascii="宋体"/>
          <w:sz w:val="24"/>
          <w:szCs w:val="24"/>
          <w:lang w:val="en-US" w:eastAsia="zh-CN"/>
        </w:rPr>
        <w:t xml:space="preserve"> </w:t>
      </w:r>
      <w:r>
        <w:rPr>
          <w:rFonts w:hint="eastAsia" w:ascii="宋体"/>
          <w:b/>
          <w:bCs/>
          <w:sz w:val="24"/>
          <w:szCs w:val="24"/>
          <w:lang w:val="en-US" w:eastAsia="zh-CN"/>
        </w:rPr>
        <w:t>(9分)</w:t>
      </w:r>
      <w:r>
        <w:rPr>
          <w:rFonts w:hint="eastAsia" w:ascii="宋体" w:hAnsi="宋体"/>
          <w:b w:val="0"/>
          <w:bCs/>
          <w:color w:val="000000"/>
          <w:sz w:val="24"/>
          <w:szCs w:val="24"/>
          <w:lang w:val="en-US" w:eastAsia="zh-CN"/>
        </w:rPr>
        <w:t>经院，管院，外院，机动院，农院，水院，体院，食院，海院</w:t>
      </w:r>
    </w:p>
    <w:p>
      <w:pPr>
        <w:spacing w:line="440" w:lineRule="exact"/>
        <w:rPr>
          <w:rFonts w:hint="eastAsia" w:ascii="宋体" w:hAnsi="宋体"/>
          <w:b/>
          <w:bCs w:val="0"/>
          <w:color w:val="000000"/>
          <w:sz w:val="24"/>
          <w:szCs w:val="24"/>
          <w:lang w:val="en-US" w:eastAsia="zh-CN"/>
        </w:rPr>
      </w:pPr>
      <w:r>
        <w:rPr>
          <w:rFonts w:hint="eastAsia" w:ascii="宋体" w:hAnsi="宋体"/>
          <w:b/>
          <w:bCs w:val="0"/>
          <w:color w:val="000000"/>
          <w:sz w:val="24"/>
          <w:szCs w:val="24"/>
          <w:lang w:val="en-US" w:eastAsia="zh-CN"/>
        </w:rPr>
        <w:t>（8分）</w:t>
      </w:r>
      <w:r>
        <w:rPr>
          <w:rFonts w:hint="eastAsia" w:ascii="宋体" w:hAnsi="宋体"/>
          <w:b w:val="0"/>
          <w:bCs/>
          <w:color w:val="000000"/>
          <w:sz w:val="24"/>
          <w:szCs w:val="24"/>
          <w:lang w:val="en-US" w:eastAsia="zh-CN"/>
        </w:rPr>
        <w:t>艺院，化环院</w:t>
      </w:r>
    </w:p>
    <w:p>
      <w:pPr>
        <w:spacing w:line="440" w:lineRule="exact"/>
        <w:rPr>
          <w:rFonts w:hint="eastAsia" w:ascii="宋体"/>
          <w:b/>
          <w:bCs/>
          <w:sz w:val="24"/>
          <w:szCs w:val="24"/>
          <w:lang w:val="en-US" w:eastAsia="zh-CN"/>
        </w:rPr>
      </w:pPr>
    </w:p>
    <w:p>
      <w:pPr>
        <w:spacing w:line="440" w:lineRule="exact"/>
        <w:jc w:val="center"/>
        <w:rPr>
          <w:rFonts w:ascii="宋体"/>
          <w:b/>
          <w:color w:val="000000"/>
          <w:sz w:val="36"/>
          <w:szCs w:val="36"/>
        </w:rPr>
      </w:pPr>
      <w:r>
        <w:rPr>
          <w:rFonts w:hint="eastAsia" w:ascii="宋体" w:hAnsi="宋体"/>
          <w:b/>
          <w:color w:val="000000"/>
          <w:sz w:val="36"/>
          <w:szCs w:val="36"/>
        </w:rPr>
        <w:t>五、奖励</w:t>
      </w:r>
    </w:p>
    <w:p>
      <w:pPr>
        <w:rPr>
          <w:rFonts w:hint="eastAsia" w:ascii="宋体" w:hAnsi="宋体"/>
          <w:b/>
          <w:color w:val="000000"/>
          <w:sz w:val="24"/>
          <w:szCs w:val="24"/>
        </w:rPr>
      </w:pPr>
    </w:p>
    <w:p>
      <w:pPr>
        <w:rPr>
          <w:rFonts w:ascii="宋体"/>
          <w:b/>
          <w:color w:val="000000"/>
          <w:sz w:val="24"/>
          <w:szCs w:val="24"/>
        </w:rPr>
      </w:pPr>
      <w:r>
        <w:rPr>
          <w:rFonts w:hint="eastAsia" w:ascii="宋体" w:hAnsi="宋体"/>
          <w:b/>
          <w:color w:val="000000"/>
          <w:sz w:val="24"/>
          <w:szCs w:val="24"/>
        </w:rPr>
        <w:t>关于系统发展提出意见的，对以下学院各加</w:t>
      </w:r>
      <w:r>
        <w:rPr>
          <w:rFonts w:ascii="宋体" w:hAnsi="宋体"/>
          <w:b/>
          <w:color w:val="000000"/>
          <w:sz w:val="24"/>
          <w:szCs w:val="24"/>
        </w:rPr>
        <w:t>2</w:t>
      </w:r>
      <w:r>
        <w:rPr>
          <w:rFonts w:hint="eastAsia" w:ascii="宋体" w:hAnsi="宋体"/>
          <w:b/>
          <w:color w:val="000000"/>
          <w:sz w:val="24"/>
          <w:szCs w:val="24"/>
        </w:rPr>
        <w:t>分：</w:t>
      </w:r>
    </w:p>
    <w:p>
      <w:pPr>
        <w:rPr>
          <w:rFonts w:hint="eastAsia" w:ascii="宋体" w:eastAsia="宋体"/>
          <w:b w:val="0"/>
          <w:bCs/>
          <w:color w:val="000000"/>
          <w:sz w:val="24"/>
          <w:lang w:val="en-US" w:eastAsia="zh-CN"/>
        </w:rPr>
      </w:pPr>
      <w:r>
        <w:rPr>
          <w:rFonts w:hint="eastAsia" w:ascii="宋体"/>
          <w:b w:val="0"/>
          <w:bCs/>
          <w:color w:val="000000"/>
          <w:sz w:val="24"/>
          <w:lang w:val="en-US" w:eastAsia="zh-CN"/>
        </w:rPr>
        <w:t>法政院</w:t>
      </w:r>
    </w:p>
    <w:p>
      <w:pPr>
        <w:spacing w:line="440" w:lineRule="exact"/>
        <w:rPr>
          <w:rFonts w:hint="eastAsia" w:ascii="宋体" w:hAnsi="宋体"/>
          <w:b/>
          <w:bCs/>
          <w:sz w:val="24"/>
          <w:lang w:val="en-US" w:eastAsia="zh-CN"/>
        </w:rPr>
      </w:pPr>
      <w:r>
        <w:rPr>
          <w:rFonts w:hint="eastAsia" w:ascii="宋体" w:hAnsi="宋体"/>
          <w:b/>
          <w:bCs/>
          <w:sz w:val="24"/>
        </w:rPr>
        <w:t>对于多个学院一起举办的活动</w:t>
      </w:r>
      <w:r>
        <w:rPr>
          <w:rFonts w:hint="eastAsia" w:ascii="宋体" w:hAnsi="宋体"/>
          <w:b/>
          <w:bCs/>
          <w:sz w:val="24"/>
          <w:lang w:eastAsia="zh-CN"/>
        </w:rPr>
        <w:t>，</w:t>
      </w:r>
      <w:r>
        <w:rPr>
          <w:rFonts w:hint="eastAsia" w:ascii="宋体" w:hAnsi="宋体"/>
          <w:b/>
          <w:bCs/>
          <w:sz w:val="24"/>
          <w:lang w:val="en-US" w:eastAsia="zh-CN"/>
        </w:rPr>
        <w:t>对以下学院各加2分：</w:t>
      </w:r>
    </w:p>
    <w:p>
      <w:pPr>
        <w:rPr>
          <w:rFonts w:hint="eastAsia" w:ascii="宋体" w:hAnsi="宋体"/>
          <w:b/>
          <w:color w:val="000000"/>
          <w:sz w:val="24"/>
          <w:lang w:val="en-US" w:eastAsia="zh-CN"/>
        </w:rPr>
      </w:pPr>
      <w:r>
        <w:rPr>
          <w:rFonts w:hint="eastAsia" w:ascii="宋体"/>
          <w:b w:val="0"/>
          <w:bCs/>
          <w:color w:val="000000"/>
          <w:sz w:val="24"/>
          <w:lang w:val="en-US" w:eastAsia="zh-CN"/>
        </w:rPr>
        <w:t>农院，化环院</w:t>
      </w:r>
    </w:p>
    <w:p>
      <w:pPr>
        <w:rPr>
          <w:rFonts w:ascii="宋体"/>
          <w:b/>
          <w:color w:val="000000"/>
          <w:sz w:val="24"/>
        </w:rPr>
      </w:pPr>
      <w:r>
        <w:rPr>
          <w:rFonts w:hint="eastAsia" w:ascii="宋体" w:hAnsi="宋体"/>
          <w:b/>
          <w:color w:val="000000"/>
          <w:sz w:val="24"/>
        </w:rPr>
        <w:t>关于积极举办特色活动的，对以下学院各加</w:t>
      </w:r>
      <w:r>
        <w:rPr>
          <w:rFonts w:ascii="宋体" w:hAnsi="宋体"/>
          <w:b/>
          <w:color w:val="000000"/>
          <w:sz w:val="24"/>
        </w:rPr>
        <w:t>3</w:t>
      </w:r>
      <w:r>
        <w:rPr>
          <w:rFonts w:hint="eastAsia" w:ascii="宋体" w:hAnsi="宋体"/>
          <w:b/>
          <w:color w:val="000000"/>
          <w:sz w:val="24"/>
        </w:rPr>
        <w:t>分：</w:t>
      </w:r>
    </w:p>
    <w:p>
      <w:pPr>
        <w:spacing w:line="440" w:lineRule="exact"/>
        <w:rPr>
          <w:rFonts w:hint="eastAsia" w:ascii="宋体" w:hAnsi="宋体"/>
          <w:color w:val="000000"/>
          <w:sz w:val="24"/>
          <w:lang w:val="en-US" w:eastAsia="zh-CN"/>
        </w:rPr>
      </w:pPr>
      <w:r>
        <w:rPr>
          <w:rFonts w:hint="eastAsia" w:ascii="宋体" w:hAnsi="宋体"/>
          <w:color w:val="000000"/>
          <w:sz w:val="24"/>
          <w:lang w:val="en-US" w:eastAsia="zh-CN"/>
        </w:rPr>
        <w:t>食院，法政院，农院</w:t>
      </w:r>
    </w:p>
    <w:p>
      <w:pPr>
        <w:spacing w:line="440" w:lineRule="exact"/>
        <w:rPr>
          <w:rFonts w:hint="eastAsia" w:ascii="宋体" w:hAnsi="宋体"/>
          <w:b/>
          <w:sz w:val="24"/>
          <w:szCs w:val="24"/>
        </w:rPr>
      </w:pPr>
      <w:r>
        <w:rPr>
          <w:rFonts w:hint="eastAsia" w:ascii="宋体" w:hAnsi="宋体"/>
          <w:b/>
          <w:sz w:val="24"/>
          <w:szCs w:val="24"/>
        </w:rPr>
        <w:t>关于</w:t>
      </w:r>
      <w:r>
        <w:rPr>
          <w:rFonts w:hint="eastAsia" w:ascii="宋体" w:hAnsi="宋体"/>
          <w:b/>
          <w:sz w:val="24"/>
          <w:szCs w:val="24"/>
          <w:lang w:val="en-US" w:eastAsia="zh-CN"/>
        </w:rPr>
        <w:t>助学贷款</w:t>
      </w:r>
      <w:r>
        <w:rPr>
          <w:rFonts w:hint="eastAsia" w:ascii="宋体" w:hAnsi="宋体"/>
          <w:b/>
          <w:sz w:val="24"/>
          <w:szCs w:val="24"/>
        </w:rPr>
        <w:t>，对以下表现较好的学院各加</w:t>
      </w:r>
      <w:r>
        <w:rPr>
          <w:rFonts w:hint="eastAsia" w:ascii="宋体" w:hAnsi="宋体"/>
          <w:b/>
          <w:sz w:val="24"/>
          <w:szCs w:val="24"/>
          <w:lang w:val="en-US" w:eastAsia="zh-CN"/>
        </w:rPr>
        <w:t>5</w:t>
      </w:r>
      <w:r>
        <w:rPr>
          <w:rFonts w:hint="eastAsia" w:ascii="宋体" w:hAnsi="宋体"/>
          <w:b/>
          <w:sz w:val="24"/>
          <w:szCs w:val="24"/>
        </w:rPr>
        <w:t>分：</w:t>
      </w:r>
    </w:p>
    <w:p>
      <w:pPr>
        <w:rPr>
          <w:rFonts w:hint="eastAsia" w:ascii="宋体" w:hAnsi="宋体"/>
          <w:color w:val="000000"/>
          <w:sz w:val="24"/>
          <w:lang w:val="en-US" w:eastAsia="zh-CN"/>
        </w:rPr>
      </w:pPr>
      <w:r>
        <w:rPr>
          <w:rFonts w:hint="eastAsia" w:ascii="宋体" w:hAnsi="宋体"/>
          <w:sz w:val="24"/>
          <w:szCs w:val="24"/>
          <w:lang w:val="en-US" w:eastAsia="zh-CN"/>
        </w:rPr>
        <w:t>海院，水院，文传院，电信院，数计院，法政院，海工院，机动院，管院，化环院，航院，经院，食院，农院，艺院，体院，外院</w:t>
      </w:r>
    </w:p>
    <w:p>
      <w:pPr>
        <w:spacing w:line="440" w:lineRule="exact"/>
        <w:rPr>
          <w:rFonts w:hint="eastAsia" w:ascii="宋体" w:hAnsi="宋体"/>
          <w:b/>
          <w:bCs/>
          <w:sz w:val="24"/>
          <w:lang w:val="en-US" w:eastAsia="zh-CN"/>
        </w:rPr>
      </w:pPr>
      <w:r>
        <w:rPr>
          <w:rFonts w:hint="eastAsia" w:ascii="宋体" w:hAnsi="宋体"/>
          <w:b/>
          <w:bCs/>
          <w:sz w:val="24"/>
        </w:rPr>
        <w:t>对于每学期</w:t>
      </w:r>
      <w:r>
        <w:rPr>
          <w:rFonts w:hint="eastAsia" w:ascii="宋体" w:hAnsi="宋体"/>
          <w:b/>
          <w:bCs/>
          <w:sz w:val="24"/>
          <w:lang w:val="en-US" w:eastAsia="zh-CN"/>
        </w:rPr>
        <w:t>协助校方</w:t>
      </w:r>
      <w:r>
        <w:rPr>
          <w:rFonts w:hint="eastAsia" w:ascii="宋体" w:hAnsi="宋体"/>
          <w:b/>
          <w:bCs/>
          <w:sz w:val="24"/>
        </w:rPr>
        <w:t>举办</w:t>
      </w:r>
      <w:r>
        <w:rPr>
          <w:rFonts w:hint="eastAsia" w:ascii="宋体" w:hAnsi="宋体"/>
          <w:b/>
          <w:bCs/>
          <w:sz w:val="24"/>
          <w:lang w:val="en-US" w:eastAsia="zh-CN"/>
        </w:rPr>
        <w:t>活动</w:t>
      </w:r>
      <w:r>
        <w:rPr>
          <w:rFonts w:hint="eastAsia" w:ascii="宋体" w:hAnsi="宋体"/>
          <w:b/>
          <w:bCs/>
          <w:sz w:val="24"/>
        </w:rPr>
        <w:t>，视其学院积极程度给</w:t>
      </w:r>
      <w:r>
        <w:rPr>
          <w:rFonts w:hint="eastAsia" w:ascii="宋体" w:hAnsi="宋体"/>
          <w:b/>
          <w:bCs/>
          <w:sz w:val="24"/>
          <w:lang w:val="en-US" w:eastAsia="zh-CN"/>
        </w:rPr>
        <w:t>其3分：</w:t>
      </w:r>
    </w:p>
    <w:p>
      <w:pPr>
        <w:spacing w:line="440" w:lineRule="exact"/>
        <w:rPr>
          <w:rFonts w:hint="eastAsia" w:ascii="宋体" w:hAnsi="宋体"/>
          <w:b/>
          <w:bCs/>
          <w:sz w:val="24"/>
          <w:lang w:val="en-US" w:eastAsia="zh-CN"/>
        </w:rPr>
      </w:pPr>
      <w:r>
        <w:rPr>
          <w:rFonts w:hint="eastAsia" w:ascii="宋体" w:hAnsi="宋体"/>
          <w:sz w:val="24"/>
          <w:szCs w:val="24"/>
          <w:lang w:val="en-US" w:eastAsia="zh-CN"/>
        </w:rPr>
        <w:t>体院,管院，经院，海工院，机动院，文传院，法政院</w:t>
      </w:r>
    </w:p>
    <w:p>
      <w:pPr>
        <w:spacing w:line="440" w:lineRule="exact"/>
        <w:rPr>
          <w:rFonts w:ascii="宋体"/>
          <w:sz w:val="24"/>
          <w:szCs w:val="24"/>
        </w:rPr>
      </w:pPr>
    </w:p>
    <w:p>
      <w:pPr>
        <w:spacing w:line="440" w:lineRule="exact"/>
        <w:rPr>
          <w:rFonts w:ascii="宋体"/>
          <w:sz w:val="24"/>
          <w:szCs w:val="24"/>
        </w:rPr>
      </w:pPr>
    </w:p>
    <w:p>
      <w:pPr>
        <w:spacing w:line="440" w:lineRule="exact"/>
        <w:rPr>
          <w:rFonts w:ascii="宋体"/>
          <w:sz w:val="24"/>
          <w:szCs w:val="24"/>
        </w:rPr>
      </w:pPr>
    </w:p>
    <w:p>
      <w:pPr>
        <w:spacing w:line="440" w:lineRule="exact"/>
        <w:rPr>
          <w:rFonts w:ascii="宋体"/>
          <w:b/>
          <w:color w:val="000000"/>
          <w:sz w:val="24"/>
          <w:szCs w:val="24"/>
        </w:rPr>
      </w:pPr>
      <w:r>
        <w:rPr>
          <w:rFonts w:hint="eastAsia" w:ascii="宋体" w:hAnsi="宋体"/>
          <w:b/>
          <w:color w:val="000000"/>
          <w:sz w:val="24"/>
          <w:szCs w:val="24"/>
        </w:rPr>
        <w:t>以上得分以</w:t>
      </w:r>
      <w:r>
        <w:rPr>
          <w:rFonts w:ascii="宋体" w:hAnsi="宋体"/>
          <w:b/>
          <w:color w:val="000000"/>
          <w:sz w:val="24"/>
          <w:szCs w:val="24"/>
        </w:rPr>
        <w:t>201</w:t>
      </w:r>
      <w:r>
        <w:rPr>
          <w:rFonts w:hint="eastAsia" w:ascii="宋体" w:hAnsi="宋体"/>
          <w:b/>
          <w:color w:val="000000"/>
          <w:sz w:val="24"/>
          <w:szCs w:val="24"/>
          <w:lang w:val="en-US" w:eastAsia="zh-CN"/>
        </w:rPr>
        <w:t>6</w:t>
      </w:r>
      <w:r>
        <w:rPr>
          <w:rFonts w:hint="eastAsia" w:ascii="宋体" w:hAnsi="宋体"/>
          <w:b/>
          <w:color w:val="000000"/>
          <w:sz w:val="24"/>
          <w:szCs w:val="24"/>
        </w:rPr>
        <w:t>年勤工部年度量化评比条例为准，请大家认真查看，有缺漏的出错的或不解的地方，</w:t>
      </w:r>
      <w:r>
        <w:rPr>
          <w:rFonts w:hint="eastAsia" w:ascii="宋体" w:hAnsi="宋体"/>
          <w:b/>
          <w:color w:val="000000"/>
          <w:sz w:val="24"/>
          <w:szCs w:val="24"/>
          <w:lang w:val="en-US" w:eastAsia="zh-CN"/>
        </w:rPr>
        <w:t>请</w:t>
      </w:r>
      <w:r>
        <w:rPr>
          <w:rFonts w:hint="eastAsia" w:ascii="宋体" w:hAnsi="宋体"/>
          <w:b/>
          <w:color w:val="000000"/>
          <w:sz w:val="24"/>
          <w:szCs w:val="24"/>
        </w:rPr>
        <w:t>尽快跟我联系（</w:t>
      </w:r>
      <w:r>
        <w:rPr>
          <w:rFonts w:hint="eastAsia" w:ascii="宋体" w:hAnsi="宋体"/>
          <w:b/>
          <w:color w:val="000000"/>
          <w:sz w:val="24"/>
          <w:szCs w:val="24"/>
          <w:lang w:val="en-US" w:eastAsia="zh-CN"/>
        </w:rPr>
        <w:t>王宇：13420135293（63）</w:t>
      </w:r>
      <w:r>
        <w:rPr>
          <w:rFonts w:hint="eastAsia" w:ascii="宋体" w:hAnsi="宋体"/>
          <w:b/>
          <w:color w:val="000000"/>
          <w:sz w:val="24"/>
          <w:szCs w:val="24"/>
        </w:rPr>
        <w:t>）</w:t>
      </w:r>
    </w:p>
    <w:p>
      <w:pPr>
        <w:spacing w:line="440" w:lineRule="exact"/>
        <w:rPr>
          <w:rFonts w:ascii="宋体"/>
          <w:color w:val="000000"/>
          <w:sz w:val="24"/>
          <w:szCs w:val="24"/>
        </w:rPr>
      </w:pPr>
    </w:p>
    <w:p>
      <w:pPr>
        <w:spacing w:line="440" w:lineRule="exact"/>
        <w:ind w:left="4891" w:leftChars="2329"/>
        <w:rPr>
          <w:rFonts w:ascii="宋体"/>
          <w:b/>
          <w:color w:val="000000"/>
          <w:sz w:val="24"/>
          <w:szCs w:val="24"/>
        </w:rPr>
      </w:pPr>
      <w:r>
        <w:rPr>
          <w:rFonts w:hint="eastAsia" w:ascii="宋体" w:hAnsi="宋体"/>
          <w:b/>
          <w:color w:val="000000"/>
          <w:sz w:val="24"/>
          <w:szCs w:val="24"/>
        </w:rPr>
        <w:t>广东海洋大学学生会勤工部</w:t>
      </w:r>
      <w:r>
        <w:rPr>
          <w:rFonts w:ascii="宋体" w:hAnsi="宋体"/>
          <w:b/>
          <w:color w:val="000000"/>
          <w:sz w:val="24"/>
          <w:szCs w:val="24"/>
        </w:rPr>
        <w:t xml:space="preserve">    </w:t>
      </w:r>
    </w:p>
    <w:p>
      <w:pPr>
        <w:spacing w:line="440" w:lineRule="exact"/>
        <w:ind w:firstLine="5156" w:firstLineChars="2140"/>
        <w:rPr>
          <w:rFonts w:ascii="宋体"/>
          <w:b/>
          <w:color w:val="000000"/>
          <w:sz w:val="24"/>
          <w:szCs w:val="24"/>
        </w:rPr>
      </w:pPr>
      <w:r>
        <w:rPr>
          <w:rFonts w:hint="eastAsia" w:ascii="宋体" w:hAnsi="宋体"/>
          <w:b/>
          <w:color w:val="000000"/>
          <w:sz w:val="24"/>
          <w:szCs w:val="24"/>
          <w:lang w:val="en-US" w:eastAsia="zh-CN"/>
        </w:rPr>
        <w:t xml:space="preserve">   </w:t>
      </w:r>
      <w:r>
        <w:rPr>
          <w:rFonts w:ascii="宋体" w:hAnsi="宋体"/>
          <w:b/>
          <w:color w:val="000000"/>
          <w:sz w:val="24"/>
          <w:szCs w:val="24"/>
        </w:rPr>
        <w:t>201</w:t>
      </w:r>
      <w:r>
        <w:rPr>
          <w:rFonts w:hint="eastAsia" w:ascii="宋体" w:hAnsi="宋体"/>
          <w:b/>
          <w:color w:val="000000"/>
          <w:sz w:val="24"/>
          <w:szCs w:val="24"/>
          <w:lang w:val="en-US" w:eastAsia="zh-CN"/>
        </w:rPr>
        <w:t>7</w:t>
      </w:r>
      <w:r>
        <w:rPr>
          <w:rFonts w:hint="eastAsia" w:ascii="宋体" w:hAnsi="宋体"/>
          <w:b/>
          <w:color w:val="000000"/>
          <w:sz w:val="24"/>
          <w:szCs w:val="24"/>
        </w:rPr>
        <w:t>年</w:t>
      </w:r>
      <w:r>
        <w:rPr>
          <w:rFonts w:hint="eastAsia" w:ascii="宋体" w:hAnsi="宋体"/>
          <w:b/>
          <w:color w:val="000000"/>
          <w:sz w:val="24"/>
          <w:szCs w:val="24"/>
          <w:lang w:val="en-US" w:eastAsia="zh-CN"/>
        </w:rPr>
        <w:t>2</w:t>
      </w:r>
      <w:r>
        <w:rPr>
          <w:rFonts w:hint="eastAsia" w:ascii="宋体" w:hAnsi="宋体"/>
          <w:b/>
          <w:color w:val="000000"/>
          <w:sz w:val="24"/>
          <w:szCs w:val="24"/>
        </w:rPr>
        <w:t>月</w:t>
      </w:r>
      <w:r>
        <w:rPr>
          <w:rFonts w:hint="eastAsia" w:ascii="宋体" w:hAnsi="宋体"/>
          <w:b/>
          <w:color w:val="000000"/>
          <w:sz w:val="24"/>
          <w:szCs w:val="24"/>
          <w:lang w:val="en-US" w:eastAsia="zh-CN"/>
        </w:rPr>
        <w:t>24</w:t>
      </w:r>
      <w:r>
        <w:rPr>
          <w:rFonts w:hint="eastAsia" w:ascii="宋体" w:hAnsi="宋体"/>
          <w:b/>
          <w:color w:val="000000"/>
          <w:sz w:val="24"/>
          <w:szCs w:val="24"/>
        </w:rPr>
        <w:t>日</w:t>
      </w:r>
    </w:p>
    <w:p>
      <w:pPr>
        <w:rPr>
          <w:rFonts w:ascii="宋体"/>
          <w:b/>
          <w:color w:val="000000"/>
          <w:sz w:val="24"/>
          <w:szCs w:val="24"/>
        </w:rPr>
      </w:pPr>
    </w:p>
    <w:p>
      <w:pPr>
        <w:rPr>
          <w:rFonts w:hint="eastAsia" w:ascii="宋体" w:hAnsi="宋体"/>
          <w:b/>
          <w:color w:val="000000"/>
          <w:sz w:val="24"/>
          <w:szCs w:val="24"/>
        </w:rPr>
      </w:pPr>
    </w:p>
    <w:p>
      <w:pPr>
        <w:rPr>
          <w:rFonts w:hint="eastAsia" w:ascii="宋体" w:hAnsi="宋体"/>
          <w:b/>
          <w:color w:val="000000"/>
          <w:sz w:val="24"/>
          <w:szCs w:val="24"/>
        </w:rPr>
      </w:pPr>
    </w:p>
    <w:p>
      <w:pPr>
        <w:rPr>
          <w:rFonts w:hint="eastAsia" w:ascii="宋体" w:hAnsi="宋体"/>
          <w:b/>
          <w:color w:val="000000"/>
          <w:sz w:val="24"/>
          <w:szCs w:val="24"/>
        </w:rPr>
      </w:pPr>
    </w:p>
    <w:p>
      <w:pPr>
        <w:rPr>
          <w:rFonts w:hint="eastAsia" w:ascii="宋体" w:hAnsi="宋体"/>
          <w:b/>
          <w:color w:val="000000"/>
          <w:sz w:val="24"/>
          <w:szCs w:val="24"/>
        </w:rPr>
      </w:pPr>
    </w:p>
    <w:p>
      <w:pPr>
        <w:rPr>
          <w:rFonts w:hint="eastAsia" w:ascii="宋体" w:hAnsi="宋体"/>
          <w:b/>
          <w:color w:val="000000"/>
          <w:sz w:val="24"/>
          <w:szCs w:val="24"/>
        </w:rPr>
      </w:pPr>
    </w:p>
    <w:p>
      <w:pPr>
        <w:rPr>
          <w:rFonts w:hint="eastAsia" w:ascii="宋体" w:hAnsi="宋体"/>
          <w:b/>
          <w:color w:val="000000"/>
          <w:sz w:val="24"/>
          <w:szCs w:val="24"/>
        </w:rPr>
      </w:pPr>
    </w:p>
    <w:p>
      <w:pPr>
        <w:rPr>
          <w:rFonts w:hint="eastAsia" w:ascii="宋体" w:hAnsi="宋体"/>
          <w:b/>
          <w:color w:val="000000"/>
          <w:sz w:val="24"/>
          <w:szCs w:val="24"/>
        </w:rPr>
      </w:pPr>
    </w:p>
    <w:p>
      <w:pPr>
        <w:rPr>
          <w:rFonts w:ascii="宋体"/>
          <w:b/>
          <w:color w:val="000000"/>
          <w:sz w:val="24"/>
          <w:szCs w:val="24"/>
        </w:rPr>
      </w:pPr>
      <w:r>
        <w:rPr>
          <w:rFonts w:hint="eastAsia" w:ascii="宋体" w:hAnsi="宋体"/>
          <w:b/>
          <w:color w:val="000000"/>
          <w:sz w:val="24"/>
          <w:szCs w:val="24"/>
        </w:rPr>
        <w:t>附：</w:t>
      </w:r>
    </w:p>
    <w:p>
      <w:pPr>
        <w:ind w:left="-358" w:leftChars="-171" w:hanging="1"/>
        <w:jc w:val="center"/>
        <w:rPr>
          <w:rFonts w:ascii="宋体"/>
          <w:b/>
          <w:color w:val="000000"/>
          <w:sz w:val="24"/>
          <w:szCs w:val="24"/>
        </w:rPr>
      </w:pPr>
      <w:r>
        <w:rPr>
          <w:rFonts w:hint="eastAsia" w:ascii="宋体" w:hAnsi="宋体"/>
          <w:b/>
          <w:color w:val="000000"/>
          <w:sz w:val="24"/>
          <w:szCs w:val="24"/>
        </w:rPr>
        <w:t>勤工部年度总评量化评比细则</w:t>
      </w:r>
    </w:p>
    <w:p>
      <w:pPr>
        <w:pStyle w:val="7"/>
        <w:rPr>
          <w:rFonts w:hint="eastAsia"/>
          <w:color w:val="000000"/>
        </w:rPr>
      </w:pPr>
      <w:r>
        <w:rPr>
          <w:rFonts w:hint="eastAsia"/>
          <w:color w:val="000000"/>
        </w:rPr>
        <w:t>广东海洋大学学生会勤工部从属于广东海洋大学学生会，是一个与我校家庭经济困难学生和有需要的同学关系密切的部门。广东海洋大学勤工部秉着“关注贫困生，服务海大人”的宗旨，致力于为我校有需要的同学提供一系列的帮助。统合各学院学生会勤工部与家教中心，在关注贫困生，帮助贫困生的工作中担负着重要的职责。</w:t>
      </w:r>
    </w:p>
    <w:p>
      <w:pPr>
        <w:ind w:firstLine="480" w:firstLineChars="200"/>
        <w:rPr>
          <w:rFonts w:hint="eastAsia" w:ascii="宋体"/>
          <w:color w:val="000000"/>
          <w:sz w:val="24"/>
          <w:szCs w:val="24"/>
        </w:rPr>
      </w:pPr>
      <w:r>
        <w:rPr>
          <w:rFonts w:hint="eastAsia" w:ascii="宋体" w:hAnsi="宋体"/>
          <w:color w:val="000000"/>
          <w:sz w:val="24"/>
          <w:szCs w:val="24"/>
        </w:rPr>
        <w:t>为密切配合我校学生会工作的顺利开展</w:t>
      </w:r>
      <w:r>
        <w:rPr>
          <w:rFonts w:hint="eastAsia" w:ascii="宋体"/>
          <w:color w:val="000000"/>
          <w:sz w:val="24"/>
          <w:szCs w:val="24"/>
        </w:rPr>
        <w:t>,</w:t>
      </w:r>
      <w:r>
        <w:rPr>
          <w:rFonts w:hint="eastAsia" w:ascii="宋体" w:hAnsi="宋体"/>
          <w:color w:val="000000"/>
          <w:sz w:val="24"/>
          <w:szCs w:val="24"/>
        </w:rPr>
        <w:t>加强校学生会勤工部和各学院学生会勤工部的沟通合作</w:t>
      </w:r>
      <w:r>
        <w:rPr>
          <w:rFonts w:hint="eastAsia" w:ascii="宋体"/>
          <w:color w:val="000000"/>
          <w:sz w:val="24"/>
          <w:szCs w:val="24"/>
        </w:rPr>
        <w:t>,</w:t>
      </w:r>
      <w:r>
        <w:rPr>
          <w:rFonts w:hint="eastAsia" w:ascii="宋体" w:hAnsi="宋体"/>
          <w:color w:val="000000"/>
          <w:sz w:val="24"/>
          <w:szCs w:val="24"/>
        </w:rPr>
        <w:t>充分调动各学院学生会勤工部的积极性</w:t>
      </w:r>
      <w:r>
        <w:rPr>
          <w:rFonts w:hint="eastAsia" w:ascii="宋体"/>
          <w:color w:val="000000"/>
          <w:sz w:val="24"/>
          <w:szCs w:val="24"/>
        </w:rPr>
        <w:t>,</w:t>
      </w:r>
      <w:r>
        <w:rPr>
          <w:rFonts w:hint="eastAsia" w:ascii="宋体" w:hAnsi="宋体"/>
          <w:color w:val="000000"/>
          <w:sz w:val="24"/>
          <w:szCs w:val="24"/>
        </w:rPr>
        <w:t>促进我校“先进学生会”的评比工作顺利进行</w:t>
      </w:r>
      <w:r>
        <w:rPr>
          <w:rFonts w:hint="eastAsia" w:ascii="宋体"/>
          <w:color w:val="000000"/>
          <w:sz w:val="24"/>
          <w:szCs w:val="24"/>
        </w:rPr>
        <w:t>,</w:t>
      </w:r>
      <w:r>
        <w:rPr>
          <w:rFonts w:hint="eastAsia" w:ascii="宋体" w:hAnsi="宋体"/>
          <w:color w:val="000000"/>
          <w:sz w:val="24"/>
          <w:szCs w:val="24"/>
        </w:rPr>
        <w:t>加强校学生会勤工部系统的建设和管理，提高工作透明度和工作效率</w:t>
      </w:r>
      <w:r>
        <w:rPr>
          <w:rFonts w:hint="eastAsia" w:ascii="宋体"/>
          <w:color w:val="000000"/>
          <w:sz w:val="24"/>
          <w:szCs w:val="24"/>
        </w:rPr>
        <w:t>,</w:t>
      </w:r>
      <w:r>
        <w:rPr>
          <w:rFonts w:hint="eastAsia" w:ascii="宋体" w:hAnsi="宋体"/>
          <w:color w:val="000000"/>
          <w:sz w:val="24"/>
          <w:szCs w:val="24"/>
        </w:rPr>
        <w:t>体现工作的民主性和公平性</w:t>
      </w:r>
      <w:r>
        <w:rPr>
          <w:rFonts w:hint="eastAsia" w:ascii="宋体"/>
          <w:color w:val="000000"/>
          <w:sz w:val="24"/>
          <w:szCs w:val="24"/>
        </w:rPr>
        <w:t>,</w:t>
      </w:r>
      <w:r>
        <w:rPr>
          <w:rFonts w:hint="eastAsia" w:ascii="宋体" w:hAnsi="宋体"/>
          <w:color w:val="000000"/>
          <w:sz w:val="24"/>
          <w:szCs w:val="24"/>
        </w:rPr>
        <w:t>做到有据可依</w:t>
      </w:r>
      <w:r>
        <w:rPr>
          <w:rFonts w:hint="eastAsia" w:ascii="宋体"/>
          <w:color w:val="000000"/>
          <w:sz w:val="24"/>
          <w:szCs w:val="24"/>
        </w:rPr>
        <w:t>,</w:t>
      </w:r>
      <w:r>
        <w:rPr>
          <w:rFonts w:hint="eastAsia" w:ascii="宋体" w:hAnsi="宋体"/>
          <w:color w:val="000000"/>
          <w:sz w:val="24"/>
          <w:szCs w:val="24"/>
        </w:rPr>
        <w:t>有章可循</w:t>
      </w:r>
      <w:r>
        <w:rPr>
          <w:rFonts w:hint="eastAsia" w:ascii="宋体"/>
          <w:color w:val="000000"/>
          <w:sz w:val="24"/>
          <w:szCs w:val="24"/>
        </w:rPr>
        <w:t>,</w:t>
      </w:r>
      <w:r>
        <w:rPr>
          <w:rFonts w:hint="eastAsia" w:ascii="宋体" w:hAnsi="宋体"/>
          <w:color w:val="000000"/>
          <w:sz w:val="24"/>
          <w:szCs w:val="24"/>
        </w:rPr>
        <w:t>我校学生会勤工部特制定本条例。</w:t>
      </w:r>
    </w:p>
    <w:p>
      <w:pPr>
        <w:ind w:firstLine="480" w:firstLineChars="200"/>
        <w:rPr>
          <w:rFonts w:hint="eastAsia" w:ascii="宋体"/>
          <w:color w:val="000000"/>
          <w:sz w:val="24"/>
          <w:szCs w:val="24"/>
        </w:rPr>
      </w:pPr>
      <w:r>
        <w:rPr>
          <w:rFonts w:hint="eastAsia" w:ascii="宋体" w:hAnsi="宋体"/>
          <w:color w:val="000000"/>
          <w:sz w:val="24"/>
          <w:szCs w:val="24"/>
        </w:rPr>
        <w:t>校学生会勤工部根据各学院勤工部的具体情况遵照条例给予奖励或扣分处罚。基本赋分：年度总分满分100,采用分数与具体分数相比较的方法。使各学院明确某方面的不足</w:t>
      </w:r>
      <w:r>
        <w:rPr>
          <w:rFonts w:hint="eastAsia" w:ascii="宋体"/>
          <w:color w:val="000000"/>
          <w:sz w:val="24"/>
          <w:szCs w:val="24"/>
        </w:rPr>
        <w:t>,</w:t>
      </w:r>
      <w:r>
        <w:rPr>
          <w:rFonts w:hint="eastAsia" w:ascii="宋体" w:hAnsi="宋体"/>
          <w:color w:val="000000"/>
          <w:sz w:val="24"/>
          <w:szCs w:val="24"/>
        </w:rPr>
        <w:t>增加解析度</w:t>
      </w:r>
      <w:r>
        <w:rPr>
          <w:rFonts w:hint="eastAsia" w:ascii="宋体"/>
          <w:color w:val="000000"/>
          <w:sz w:val="24"/>
          <w:szCs w:val="24"/>
        </w:rPr>
        <w:t>,</w:t>
      </w:r>
      <w:r>
        <w:rPr>
          <w:rFonts w:hint="eastAsia" w:ascii="宋体" w:hAnsi="宋体"/>
          <w:color w:val="000000"/>
          <w:sz w:val="24"/>
          <w:szCs w:val="24"/>
        </w:rPr>
        <w:t>从各点加强工作</w:t>
      </w:r>
      <w:r>
        <w:rPr>
          <w:rFonts w:hint="eastAsia" w:ascii="宋体"/>
          <w:color w:val="000000"/>
          <w:sz w:val="24"/>
          <w:szCs w:val="24"/>
        </w:rPr>
        <w:t>,</w:t>
      </w:r>
      <w:r>
        <w:rPr>
          <w:rFonts w:hint="eastAsia" w:ascii="宋体" w:hAnsi="宋体"/>
          <w:color w:val="000000"/>
          <w:sz w:val="24"/>
          <w:szCs w:val="24"/>
        </w:rPr>
        <w:t>从而最终达到工作的全面进步。</w:t>
      </w:r>
    </w:p>
    <w:p>
      <w:pPr>
        <w:rPr>
          <w:rFonts w:hint="eastAsia" w:ascii="宋体"/>
          <w:color w:val="000000"/>
          <w:sz w:val="24"/>
          <w:szCs w:val="24"/>
        </w:rPr>
      </w:pPr>
      <w:r>
        <w:rPr>
          <w:rFonts w:hint="eastAsia" w:ascii="宋体" w:hAnsi="宋体"/>
          <w:b/>
          <w:bCs/>
          <w:color w:val="000000"/>
          <w:sz w:val="24"/>
          <w:szCs w:val="24"/>
          <w:lang w:val="en-US" w:eastAsia="zh-CN"/>
        </w:rPr>
        <w:t>一</w:t>
      </w:r>
      <w:r>
        <w:rPr>
          <w:rFonts w:hint="eastAsia" w:ascii="宋体" w:hAnsi="宋体"/>
          <w:b/>
          <w:bCs/>
          <w:color w:val="000000"/>
          <w:sz w:val="24"/>
          <w:szCs w:val="24"/>
        </w:rPr>
        <w:t>、 月报表</w:t>
      </w:r>
      <w:r>
        <w:rPr>
          <w:rFonts w:hint="eastAsia" w:ascii="宋体" w:hAnsi="宋体"/>
          <w:color w:val="000000"/>
          <w:sz w:val="24"/>
          <w:szCs w:val="24"/>
        </w:rPr>
        <w:t>…………………………………………（</w:t>
      </w:r>
      <w:r>
        <w:rPr>
          <w:rFonts w:hint="eastAsia" w:ascii="宋体" w:hAnsi="宋体"/>
          <w:b/>
          <w:color w:val="000000"/>
          <w:sz w:val="24"/>
          <w:szCs w:val="24"/>
        </w:rPr>
        <w:t>10分</w:t>
      </w:r>
      <w:r>
        <w:rPr>
          <w:rFonts w:hint="eastAsia" w:ascii="宋体" w:hAnsi="宋体"/>
          <w:color w:val="000000"/>
          <w:sz w:val="24"/>
          <w:szCs w:val="24"/>
        </w:rPr>
        <w:t>）</w:t>
      </w:r>
    </w:p>
    <w:p>
      <w:pPr>
        <w:ind w:left="555" w:leftChars="150" w:hanging="240" w:hangingChars="100"/>
        <w:rPr>
          <w:rFonts w:hint="eastAsia" w:ascii="宋体" w:hAnsi="宋体"/>
          <w:color w:val="000000"/>
          <w:sz w:val="24"/>
          <w:szCs w:val="24"/>
          <w:lang w:eastAsia="zh-CN"/>
        </w:rPr>
      </w:pPr>
      <w:r>
        <w:rPr>
          <w:rFonts w:hint="eastAsia" w:ascii="宋体" w:hAnsi="宋体"/>
          <w:color w:val="000000"/>
          <w:sz w:val="24"/>
          <w:szCs w:val="24"/>
          <w:lang w:val="en-US" w:eastAsia="zh-CN"/>
        </w:rPr>
        <w:t xml:space="preserve">  </w:t>
      </w:r>
      <w:r>
        <w:rPr>
          <w:rFonts w:hint="eastAsia" w:ascii="宋体" w:hAnsi="宋体"/>
          <w:color w:val="000000"/>
          <w:sz w:val="24"/>
          <w:szCs w:val="24"/>
        </w:rPr>
        <w:t>每月各学院必须准时</w:t>
      </w:r>
      <w:r>
        <w:rPr>
          <w:rFonts w:hint="eastAsia" w:ascii="宋体" w:hAnsi="宋体"/>
          <w:color w:val="000000"/>
          <w:sz w:val="24"/>
          <w:szCs w:val="24"/>
          <w:lang w:eastAsia="zh-CN"/>
        </w:rPr>
        <w:t>（</w:t>
      </w:r>
      <w:r>
        <w:rPr>
          <w:rFonts w:hint="eastAsia" w:ascii="宋体" w:hAnsi="宋体"/>
          <w:color w:val="000000"/>
          <w:sz w:val="24"/>
          <w:szCs w:val="24"/>
          <w:lang w:val="en-US" w:eastAsia="zh-CN"/>
        </w:rPr>
        <w:t>每月5号前</w:t>
      </w:r>
      <w:r>
        <w:rPr>
          <w:rFonts w:hint="eastAsia" w:ascii="宋体" w:hAnsi="宋体"/>
          <w:color w:val="000000"/>
          <w:sz w:val="24"/>
          <w:szCs w:val="24"/>
          <w:lang w:eastAsia="zh-CN"/>
        </w:rPr>
        <w:t>）</w:t>
      </w:r>
      <w:r>
        <w:rPr>
          <w:rFonts w:hint="eastAsia" w:ascii="宋体" w:hAnsi="宋体"/>
          <w:color w:val="000000"/>
          <w:sz w:val="24"/>
          <w:szCs w:val="24"/>
        </w:rPr>
        <w:t>将月报表上交到校学生会勤工部，填写月报表必须认真填写，内容真实，不得夸大其词，此项每月基本分为2分，对迟交的学院视实际情况扣0.5-1分，如缺交的学院则此月得分为</w:t>
      </w:r>
      <w:r>
        <w:rPr>
          <w:rFonts w:hint="eastAsia" w:ascii="宋体"/>
          <w:color w:val="000000"/>
          <w:sz w:val="24"/>
          <w:szCs w:val="24"/>
        </w:rPr>
        <w:t>0</w:t>
      </w:r>
      <w:r>
        <w:rPr>
          <w:rFonts w:hint="eastAsia" w:ascii="宋体" w:hAnsi="宋体"/>
          <w:color w:val="000000"/>
          <w:sz w:val="24"/>
          <w:szCs w:val="24"/>
        </w:rPr>
        <w:t>分。对写得比较真实、详细的学院视实际情况加0.5-1分。我们将</w:t>
      </w:r>
      <w:r>
        <w:rPr>
          <w:rFonts w:hint="eastAsia" w:ascii="宋体" w:hAnsi="宋体"/>
          <w:color w:val="000000"/>
          <w:sz w:val="24"/>
          <w:szCs w:val="24"/>
          <w:lang w:val="en-US" w:eastAsia="zh-CN"/>
        </w:rPr>
        <w:t>按</w:t>
      </w:r>
      <w:r>
        <w:rPr>
          <w:rFonts w:hint="eastAsia" w:ascii="宋体" w:hAnsi="宋体"/>
          <w:color w:val="000000"/>
          <w:sz w:val="24"/>
          <w:szCs w:val="24"/>
        </w:rPr>
        <w:t>情况分等级评出：优10分，良8分，一般6分</w:t>
      </w:r>
      <w:r>
        <w:rPr>
          <w:rFonts w:hint="eastAsia" w:ascii="宋体" w:hAnsi="宋体"/>
          <w:color w:val="000000"/>
          <w:sz w:val="24"/>
          <w:szCs w:val="24"/>
          <w:lang w:eastAsia="zh-CN"/>
        </w:rPr>
        <w:t>。</w:t>
      </w:r>
    </w:p>
    <w:p>
      <w:pPr>
        <w:rPr>
          <w:rFonts w:hint="eastAsia" w:ascii="宋体" w:hAnsi="宋体"/>
          <w:color w:val="000000"/>
          <w:sz w:val="24"/>
          <w:szCs w:val="24"/>
          <w:lang w:eastAsia="zh-CN"/>
        </w:rPr>
      </w:pPr>
    </w:p>
    <w:p>
      <w:pPr>
        <w:numPr>
          <w:ilvl w:val="0"/>
          <w:numId w:val="0"/>
        </w:numPr>
        <w:ind w:leftChars="-171"/>
        <w:rPr>
          <w:rFonts w:hint="eastAsia" w:ascii="宋体" w:hAnsi="宋体"/>
          <w:color w:val="000000"/>
          <w:sz w:val="24"/>
          <w:szCs w:val="24"/>
        </w:rPr>
      </w:pPr>
      <w:r>
        <w:rPr>
          <w:rFonts w:hint="eastAsia"/>
          <w:sz w:val="24"/>
          <w:szCs w:val="24"/>
          <w:lang w:val="en-US" w:eastAsia="zh-CN"/>
        </w:rPr>
        <w:t xml:space="preserve">  </w:t>
      </w:r>
      <w:r>
        <w:rPr>
          <w:rFonts w:hint="eastAsia"/>
          <w:b/>
          <w:bCs/>
          <w:sz w:val="24"/>
          <w:szCs w:val="24"/>
          <w:lang w:val="en-US" w:eastAsia="zh-CN"/>
        </w:rPr>
        <w:t xml:space="preserve"> 二、</w:t>
      </w:r>
      <w:r>
        <w:rPr>
          <w:rFonts w:hint="eastAsia"/>
          <w:b/>
          <w:bCs/>
          <w:sz w:val="24"/>
          <w:szCs w:val="24"/>
        </w:rPr>
        <w:t>公益活动</w:t>
      </w:r>
      <w:r>
        <w:rPr>
          <w:rFonts w:hint="eastAsia"/>
          <w:b/>
          <w:bCs/>
          <w:sz w:val="24"/>
          <w:szCs w:val="24"/>
          <w:lang w:val="en-US" w:eastAsia="zh-CN"/>
        </w:rPr>
        <w:t>的举办</w:t>
      </w:r>
      <w:r>
        <w:rPr>
          <w:rFonts w:hint="eastAsia" w:ascii="宋体" w:hAnsi="宋体"/>
          <w:b/>
          <w:bCs/>
          <w:color w:val="000000"/>
          <w:sz w:val="24"/>
          <w:szCs w:val="24"/>
        </w:rPr>
        <w:t>…………………………………</w:t>
      </w:r>
      <w:r>
        <w:rPr>
          <w:rFonts w:hint="eastAsia" w:ascii="宋体"/>
          <w:b/>
          <w:bCs/>
          <w:color w:val="000000"/>
          <w:sz w:val="24"/>
          <w:szCs w:val="24"/>
        </w:rPr>
        <w:t>………</w:t>
      </w:r>
      <w:r>
        <w:rPr>
          <w:rFonts w:hint="eastAsia" w:ascii="宋体" w:hAnsi="宋体"/>
          <w:b/>
          <w:bCs/>
          <w:color w:val="000000"/>
          <w:sz w:val="24"/>
          <w:szCs w:val="24"/>
        </w:rPr>
        <w:t>（</w:t>
      </w:r>
      <w:r>
        <w:rPr>
          <w:rFonts w:hint="eastAsia" w:ascii="宋体" w:hAnsi="宋体"/>
          <w:b/>
          <w:bCs/>
          <w:color w:val="000000"/>
          <w:sz w:val="24"/>
          <w:szCs w:val="24"/>
          <w:lang w:val="en-US" w:eastAsia="zh-CN"/>
        </w:rPr>
        <w:t>15</w:t>
      </w:r>
      <w:r>
        <w:rPr>
          <w:rFonts w:hint="eastAsia" w:ascii="宋体" w:hAnsi="宋体"/>
          <w:b/>
          <w:bCs/>
          <w:color w:val="000000"/>
          <w:sz w:val="24"/>
          <w:szCs w:val="24"/>
        </w:rPr>
        <w:t>分）</w:t>
      </w:r>
    </w:p>
    <w:p>
      <w:pPr>
        <w:ind w:left="750" w:leftChars="357"/>
        <w:rPr>
          <w:rFonts w:hint="eastAsia"/>
          <w:sz w:val="24"/>
          <w:szCs w:val="24"/>
        </w:rPr>
      </w:pPr>
      <w:r>
        <w:rPr>
          <w:rFonts w:hint="eastAsia"/>
          <w:sz w:val="24"/>
          <w:szCs w:val="24"/>
        </w:rPr>
        <w:t>为加强对获奖助学金学生的感恩教育和社会责任感教育，引导其树立自强意识，培养劳动观念，体验劳动意义，塑造优良品格，促进学生全面发展，实现“</w:t>
      </w:r>
      <w:r>
        <w:rPr>
          <w:sz w:val="24"/>
          <w:szCs w:val="24"/>
        </w:rPr>
        <w:t>受助思源，获奖思进，传递爱心，回报社会</w:t>
      </w:r>
      <w:r>
        <w:rPr>
          <w:rFonts w:hint="eastAsia"/>
          <w:sz w:val="24"/>
          <w:szCs w:val="24"/>
        </w:rPr>
        <w:t>”的有机结合，</w:t>
      </w:r>
      <w:r>
        <w:rPr>
          <w:rFonts w:hint="eastAsia"/>
          <w:sz w:val="24"/>
          <w:szCs w:val="24"/>
          <w:lang w:val="en-US" w:eastAsia="zh-CN"/>
        </w:rPr>
        <w:t>现鼓励各</w:t>
      </w:r>
      <w:r>
        <w:rPr>
          <w:rFonts w:hint="eastAsia"/>
          <w:sz w:val="24"/>
          <w:szCs w:val="24"/>
        </w:rPr>
        <w:t>学院开展大型活动的志愿服务工作</w:t>
      </w:r>
      <w:r>
        <w:rPr>
          <w:rFonts w:hint="eastAsia"/>
          <w:sz w:val="24"/>
          <w:szCs w:val="24"/>
          <w:lang w:val="en-US" w:eastAsia="zh-CN"/>
        </w:rPr>
        <w:t>以及</w:t>
      </w:r>
      <w:r>
        <w:rPr>
          <w:rFonts w:hint="eastAsia"/>
          <w:sz w:val="24"/>
          <w:szCs w:val="24"/>
        </w:rPr>
        <w:t>统一组织的社会慈善、公益劳动、志愿服务等工作</w:t>
      </w:r>
      <w:r>
        <w:rPr>
          <w:rFonts w:hint="eastAsia"/>
          <w:sz w:val="24"/>
          <w:szCs w:val="24"/>
          <w:lang w:eastAsia="zh-CN"/>
        </w:rPr>
        <w:t>，</w:t>
      </w:r>
      <w:r>
        <w:rPr>
          <w:rFonts w:hint="eastAsia"/>
          <w:color w:val="FF0000"/>
          <w:sz w:val="24"/>
          <w:szCs w:val="24"/>
          <w:lang w:val="en-US" w:eastAsia="zh-CN"/>
        </w:rPr>
        <w:t>并在</w:t>
      </w:r>
      <w:r>
        <w:rPr>
          <w:rFonts w:hint="eastAsia" w:ascii="宋体" w:hAnsi="宋体"/>
          <w:color w:val="FF0000"/>
          <w:sz w:val="24"/>
          <w:szCs w:val="24"/>
        </w:rPr>
        <w:t>活动开展的前3天上交活动计划书，活动后一周内上交总结</w:t>
      </w:r>
      <w:r>
        <w:rPr>
          <w:rFonts w:hint="eastAsia" w:ascii="宋体"/>
          <w:color w:val="000000"/>
          <w:sz w:val="24"/>
          <w:szCs w:val="24"/>
        </w:rPr>
        <w:t>,</w:t>
      </w:r>
      <w:r>
        <w:rPr>
          <w:rFonts w:hint="eastAsia" w:ascii="宋体" w:hAnsi="宋体"/>
          <w:color w:val="000000"/>
          <w:sz w:val="24"/>
          <w:szCs w:val="24"/>
        </w:rPr>
        <w:t>我们将</w:t>
      </w:r>
      <w:r>
        <w:rPr>
          <w:rFonts w:hint="eastAsia" w:ascii="宋体" w:hAnsi="宋体"/>
          <w:color w:val="000000"/>
          <w:sz w:val="24"/>
          <w:szCs w:val="24"/>
          <w:lang w:val="en-US" w:eastAsia="zh-CN"/>
        </w:rPr>
        <w:t>按</w:t>
      </w:r>
      <w:r>
        <w:rPr>
          <w:rFonts w:hint="eastAsia" w:ascii="宋体" w:hAnsi="宋体"/>
          <w:color w:val="000000"/>
          <w:sz w:val="24"/>
          <w:szCs w:val="24"/>
        </w:rPr>
        <w:t>情况分等级评出：优1</w:t>
      </w:r>
      <w:r>
        <w:rPr>
          <w:rFonts w:hint="eastAsia" w:ascii="宋体" w:hAnsi="宋体"/>
          <w:color w:val="000000"/>
          <w:sz w:val="24"/>
          <w:szCs w:val="24"/>
          <w:lang w:val="en-US" w:eastAsia="zh-CN"/>
        </w:rPr>
        <w:t>5</w:t>
      </w:r>
      <w:r>
        <w:rPr>
          <w:rFonts w:hint="eastAsia" w:ascii="宋体" w:hAnsi="宋体"/>
          <w:color w:val="000000"/>
          <w:sz w:val="24"/>
          <w:szCs w:val="24"/>
        </w:rPr>
        <w:t>分，良</w:t>
      </w:r>
      <w:r>
        <w:rPr>
          <w:rFonts w:hint="eastAsia" w:ascii="宋体" w:hAnsi="宋体"/>
          <w:color w:val="000000"/>
          <w:sz w:val="24"/>
          <w:szCs w:val="24"/>
          <w:lang w:val="en-US" w:eastAsia="zh-CN"/>
        </w:rPr>
        <w:t>10</w:t>
      </w:r>
      <w:r>
        <w:rPr>
          <w:rFonts w:hint="eastAsia" w:ascii="宋体" w:hAnsi="宋体"/>
          <w:color w:val="000000"/>
          <w:sz w:val="24"/>
          <w:szCs w:val="24"/>
        </w:rPr>
        <w:t>分，一般</w:t>
      </w:r>
      <w:r>
        <w:rPr>
          <w:rFonts w:hint="eastAsia" w:ascii="宋体" w:hAnsi="宋体"/>
          <w:color w:val="000000"/>
          <w:sz w:val="24"/>
          <w:szCs w:val="24"/>
          <w:lang w:val="en-US" w:eastAsia="zh-CN"/>
        </w:rPr>
        <w:t>5</w:t>
      </w:r>
      <w:r>
        <w:rPr>
          <w:rFonts w:hint="eastAsia" w:ascii="宋体" w:hAnsi="宋体"/>
          <w:color w:val="000000"/>
          <w:sz w:val="24"/>
          <w:szCs w:val="24"/>
        </w:rPr>
        <w:t>分</w:t>
      </w:r>
      <w:r>
        <w:rPr>
          <w:rFonts w:hint="eastAsia" w:ascii="宋体" w:hAnsi="宋体"/>
          <w:color w:val="000000"/>
          <w:sz w:val="24"/>
          <w:szCs w:val="24"/>
          <w:lang w:eastAsia="zh-CN"/>
        </w:rPr>
        <w:t>。</w:t>
      </w:r>
      <w:r>
        <w:rPr>
          <w:rFonts w:hint="eastAsia" w:ascii="宋体" w:hAnsi="宋体"/>
          <w:color w:val="000000"/>
          <w:sz w:val="24"/>
          <w:szCs w:val="24"/>
          <w:lang w:val="en-US" w:eastAsia="zh-CN"/>
        </w:rPr>
        <w:t>对举办多次活动的学院视情况给予3-5分的奖励分。</w:t>
      </w:r>
    </w:p>
    <w:p>
      <w:pPr>
        <w:ind w:left="555" w:leftChars="150" w:hanging="240" w:hangingChars="100"/>
        <w:rPr>
          <w:rFonts w:hint="eastAsia" w:ascii="宋体" w:hAnsi="宋体"/>
          <w:color w:val="000000"/>
          <w:sz w:val="24"/>
          <w:szCs w:val="24"/>
          <w:lang w:eastAsia="zh-CN"/>
        </w:rPr>
      </w:pPr>
    </w:p>
    <w:p>
      <w:pPr>
        <w:rPr>
          <w:rFonts w:hint="eastAsia" w:ascii="宋体"/>
          <w:color w:val="000000"/>
          <w:sz w:val="24"/>
          <w:szCs w:val="24"/>
        </w:rPr>
      </w:pPr>
    </w:p>
    <w:p>
      <w:pPr>
        <w:rPr>
          <w:rFonts w:hint="eastAsia" w:ascii="宋体"/>
          <w:b/>
          <w:bCs/>
          <w:color w:val="000000"/>
          <w:sz w:val="24"/>
          <w:szCs w:val="24"/>
        </w:rPr>
      </w:pPr>
      <w:r>
        <w:rPr>
          <w:rFonts w:hint="eastAsia" w:ascii="宋体" w:hAnsi="宋体"/>
          <w:b/>
          <w:bCs/>
          <w:color w:val="000000"/>
          <w:sz w:val="24"/>
          <w:szCs w:val="24"/>
          <w:lang w:val="en-US" w:eastAsia="zh-CN"/>
        </w:rPr>
        <w:t>三</w:t>
      </w:r>
      <w:r>
        <w:rPr>
          <w:rFonts w:hint="eastAsia" w:ascii="宋体" w:hAnsi="宋体"/>
          <w:b/>
          <w:bCs/>
          <w:color w:val="000000"/>
          <w:sz w:val="24"/>
          <w:szCs w:val="24"/>
        </w:rPr>
        <w:t>、 各学院活动的开展……………………………………………（3</w:t>
      </w:r>
      <w:r>
        <w:rPr>
          <w:rFonts w:hint="eastAsia" w:ascii="宋体" w:hAnsi="宋体"/>
          <w:b/>
          <w:bCs/>
          <w:color w:val="000000"/>
          <w:sz w:val="24"/>
          <w:szCs w:val="24"/>
          <w:lang w:val="en-US" w:eastAsia="zh-CN"/>
        </w:rPr>
        <w:t>0</w:t>
      </w:r>
      <w:r>
        <w:rPr>
          <w:rFonts w:hint="eastAsia" w:ascii="宋体" w:hAnsi="宋体"/>
          <w:b/>
          <w:bCs/>
          <w:color w:val="000000"/>
          <w:sz w:val="24"/>
          <w:szCs w:val="24"/>
        </w:rPr>
        <w:t>分）</w:t>
      </w:r>
    </w:p>
    <w:p>
      <w:pPr>
        <w:rPr>
          <w:rFonts w:hint="eastAsia" w:ascii="宋体"/>
          <w:color w:val="000000"/>
          <w:sz w:val="24"/>
          <w:szCs w:val="24"/>
        </w:rPr>
      </w:pPr>
      <w:r>
        <w:rPr>
          <w:rFonts w:hint="eastAsia" w:ascii="宋体" w:hAnsi="宋体"/>
          <w:b/>
          <w:color w:val="000000"/>
          <w:sz w:val="24"/>
          <w:szCs w:val="24"/>
        </w:rPr>
        <w:t xml:space="preserve">  </w:t>
      </w:r>
      <w:r>
        <w:rPr>
          <w:rFonts w:hint="eastAsia" w:ascii="宋体" w:hAnsi="宋体"/>
          <w:color w:val="000000"/>
          <w:sz w:val="24"/>
          <w:szCs w:val="24"/>
        </w:rPr>
        <w:t>1、 对系统举办的活动和各学院各自举办的活动，各个学院能认真完成并使各项活动顺利完成的，则可得此项基本分15分，对没有按时完成的给予1-5分的扣分。（总分=得分</w:t>
      </w:r>
      <w:r>
        <w:rPr>
          <w:rFonts w:hint="eastAsia" w:ascii="宋体"/>
          <w:color w:val="000000"/>
          <w:sz w:val="24"/>
          <w:szCs w:val="24"/>
        </w:rPr>
        <w:t>-</w:t>
      </w:r>
      <w:r>
        <w:rPr>
          <w:rFonts w:hint="eastAsia" w:ascii="宋体" w:hAnsi="宋体"/>
          <w:color w:val="000000"/>
          <w:sz w:val="24"/>
          <w:szCs w:val="24"/>
        </w:rPr>
        <w:t>扣分 最低分=基本分</w:t>
      </w:r>
      <w:r>
        <w:rPr>
          <w:rFonts w:hint="eastAsia" w:ascii="宋体"/>
          <w:color w:val="000000"/>
          <w:sz w:val="24"/>
          <w:szCs w:val="24"/>
        </w:rPr>
        <w:t>-</w:t>
      </w:r>
      <w:r>
        <w:rPr>
          <w:rFonts w:hint="eastAsia" w:ascii="宋体" w:hAnsi="宋体"/>
          <w:color w:val="000000"/>
          <w:sz w:val="24"/>
          <w:szCs w:val="24"/>
        </w:rPr>
        <w:t>扣分）</w:t>
      </w:r>
    </w:p>
    <w:p>
      <w:pPr>
        <w:ind w:firstLine="240" w:firstLineChars="100"/>
        <w:rPr>
          <w:rFonts w:hint="eastAsia" w:ascii="宋体"/>
          <w:color w:val="000000"/>
          <w:sz w:val="24"/>
          <w:szCs w:val="24"/>
        </w:rPr>
      </w:pPr>
      <w:r>
        <w:rPr>
          <w:rFonts w:hint="eastAsia" w:ascii="宋体" w:hAnsi="宋体"/>
          <w:color w:val="000000"/>
          <w:sz w:val="24"/>
          <w:szCs w:val="24"/>
        </w:rPr>
        <w:t>2</w:t>
      </w:r>
      <w:r>
        <w:rPr>
          <w:rFonts w:hint="eastAsia" w:ascii="宋体" w:hAnsi="宋体"/>
          <w:color w:val="000000"/>
          <w:sz w:val="24"/>
          <w:szCs w:val="24"/>
          <w:lang w:eastAsia="zh-CN"/>
        </w:rPr>
        <w:t>、</w:t>
      </w:r>
      <w:r>
        <w:rPr>
          <w:rFonts w:hint="eastAsia" w:ascii="宋体" w:hAnsi="宋体"/>
          <w:color w:val="000000"/>
          <w:sz w:val="24"/>
          <w:szCs w:val="24"/>
        </w:rPr>
        <w:t xml:space="preserve">  对于校方举办，院方一起参与的活动（如“</w:t>
      </w:r>
      <w:r>
        <w:rPr>
          <w:rFonts w:hint="eastAsia" w:ascii="宋体" w:hAnsi="宋体"/>
          <w:color w:val="000000"/>
          <w:sz w:val="24"/>
          <w:szCs w:val="24"/>
          <w:lang w:val="en-US" w:eastAsia="zh-CN"/>
        </w:rPr>
        <w:t>铭恩</w:t>
      </w:r>
      <w:r>
        <w:rPr>
          <w:rFonts w:hint="eastAsia" w:ascii="宋体" w:hAnsi="宋体"/>
          <w:color w:val="000000"/>
          <w:sz w:val="24"/>
          <w:szCs w:val="24"/>
        </w:rPr>
        <w:t>杯”运动赛等），如这个活动需要其他学院帮忙，其他学院须大力支持：如有大力支持并积极协助使活动顺利完成的学院将给加3分；如借故推脱的将视情况而给以1—2扣分；而且活动结束后一周内必须上交活动总结，不交的学院将给予2分扣分。</w:t>
      </w:r>
    </w:p>
    <w:p>
      <w:pPr>
        <w:ind w:firstLine="240" w:firstLineChars="100"/>
        <w:rPr>
          <w:rFonts w:hint="eastAsia" w:ascii="宋体"/>
          <w:color w:val="000000"/>
          <w:sz w:val="24"/>
          <w:szCs w:val="24"/>
        </w:rPr>
      </w:pPr>
      <w:r>
        <w:rPr>
          <w:rFonts w:hint="eastAsia" w:ascii="宋体" w:hAnsi="宋体"/>
          <w:color w:val="000000"/>
          <w:sz w:val="24"/>
          <w:szCs w:val="24"/>
        </w:rPr>
        <w:t>3</w:t>
      </w:r>
      <w:r>
        <w:rPr>
          <w:rFonts w:hint="eastAsia" w:ascii="宋体" w:hAnsi="宋体"/>
          <w:color w:val="000000"/>
          <w:sz w:val="24"/>
          <w:szCs w:val="24"/>
          <w:lang w:eastAsia="zh-CN"/>
        </w:rPr>
        <w:t>、</w:t>
      </w:r>
      <w:r>
        <w:rPr>
          <w:rFonts w:hint="eastAsia" w:ascii="宋体" w:hAnsi="宋体"/>
          <w:color w:val="000000"/>
          <w:sz w:val="24"/>
          <w:szCs w:val="24"/>
        </w:rPr>
        <w:t xml:space="preserve">  对于各学院学生会勤工部承办校学生会勤工部的活动</w:t>
      </w:r>
      <w:r>
        <w:rPr>
          <w:rFonts w:hint="eastAsia" w:ascii="宋体"/>
          <w:color w:val="000000"/>
          <w:sz w:val="24"/>
          <w:szCs w:val="24"/>
        </w:rPr>
        <w:t>,</w:t>
      </w:r>
      <w:r>
        <w:rPr>
          <w:rFonts w:hint="eastAsia" w:ascii="宋体" w:hAnsi="宋体"/>
          <w:color w:val="000000"/>
          <w:sz w:val="24"/>
          <w:szCs w:val="24"/>
        </w:rPr>
        <w:t>一次予以5分基本分的加分，届时还视活动效果及其影响的具体情况而给予1-3分的奖励分。如这个活动需要其他学院帮忙，其他学院须大力支持：如有大力支持并积极协助使活动顺利完成的学院将给加1-2分加分，如借故推脱的将视情况而给以2分扣分 。</w:t>
      </w:r>
    </w:p>
    <w:p>
      <w:pPr>
        <w:ind w:left="599" w:leftChars="114" w:hanging="360" w:hangingChars="150"/>
        <w:rPr>
          <w:rFonts w:hint="eastAsia" w:ascii="宋体"/>
          <w:color w:val="000000"/>
          <w:sz w:val="24"/>
          <w:szCs w:val="24"/>
        </w:rPr>
      </w:pPr>
      <w:r>
        <w:rPr>
          <w:rFonts w:hint="eastAsia" w:ascii="宋体" w:hAnsi="宋体"/>
          <w:color w:val="000000"/>
          <w:sz w:val="24"/>
          <w:szCs w:val="24"/>
        </w:rPr>
        <w:t>4</w:t>
      </w:r>
      <w:r>
        <w:rPr>
          <w:rFonts w:hint="eastAsia" w:ascii="宋体" w:hAnsi="宋体"/>
          <w:color w:val="000000"/>
          <w:sz w:val="24"/>
          <w:szCs w:val="24"/>
          <w:lang w:eastAsia="zh-CN"/>
        </w:rPr>
        <w:t>、</w:t>
      </w:r>
      <w:r>
        <w:rPr>
          <w:rFonts w:hint="eastAsia" w:ascii="宋体" w:hAnsi="宋体"/>
          <w:color w:val="000000"/>
          <w:sz w:val="24"/>
          <w:szCs w:val="24"/>
        </w:rPr>
        <w:t xml:space="preserve"> 对于各学院举办的活动，必须做到:活动开展的前3天上交活动计划书，活动后一周内上交总结</w:t>
      </w:r>
      <w:r>
        <w:rPr>
          <w:rFonts w:hint="eastAsia" w:ascii="宋体"/>
          <w:color w:val="000000"/>
          <w:sz w:val="24"/>
          <w:szCs w:val="24"/>
        </w:rPr>
        <w:t>,</w:t>
      </w:r>
      <w:r>
        <w:rPr>
          <w:rFonts w:hint="eastAsia" w:ascii="宋体" w:hAnsi="宋体"/>
          <w:color w:val="000000"/>
          <w:sz w:val="24"/>
          <w:szCs w:val="24"/>
        </w:rPr>
        <w:t>如能按以上规定严格进行的</w:t>
      </w:r>
      <w:r>
        <w:rPr>
          <w:rFonts w:hint="eastAsia" w:ascii="宋体"/>
          <w:color w:val="000000"/>
          <w:sz w:val="24"/>
          <w:szCs w:val="24"/>
        </w:rPr>
        <w:t>,</w:t>
      </w:r>
      <w:r>
        <w:rPr>
          <w:rFonts w:hint="eastAsia" w:ascii="宋体" w:hAnsi="宋体"/>
          <w:color w:val="000000"/>
          <w:sz w:val="24"/>
          <w:szCs w:val="24"/>
        </w:rPr>
        <w:t>每次活动将给予3分的基本加分；</w:t>
      </w:r>
      <w:r>
        <w:rPr>
          <w:rFonts w:hint="eastAsia" w:ascii="宋体" w:hAnsi="宋体"/>
          <w:color w:val="FF0000"/>
          <w:sz w:val="24"/>
          <w:szCs w:val="24"/>
        </w:rPr>
        <w:t>如没有上交活动计划书或总结的学院一律不给予加分</w:t>
      </w:r>
      <w:r>
        <w:rPr>
          <w:rFonts w:hint="eastAsia" w:ascii="宋体" w:hAnsi="宋体"/>
          <w:color w:val="000000"/>
          <w:sz w:val="24"/>
          <w:szCs w:val="24"/>
        </w:rPr>
        <w:t>。</w:t>
      </w:r>
    </w:p>
    <w:p>
      <w:pPr>
        <w:ind w:left="599" w:leftChars="114" w:hanging="360" w:hangingChars="150"/>
        <w:rPr>
          <w:rFonts w:hint="eastAsia" w:ascii="宋体"/>
          <w:color w:val="000000"/>
          <w:sz w:val="24"/>
          <w:szCs w:val="24"/>
        </w:rPr>
      </w:pPr>
      <w:r>
        <w:rPr>
          <w:rFonts w:hint="eastAsia" w:ascii="宋体" w:hAnsi="宋体"/>
          <w:color w:val="000000"/>
          <w:sz w:val="24"/>
          <w:szCs w:val="24"/>
        </w:rPr>
        <w:t xml:space="preserve">   活动加分：</w:t>
      </w:r>
    </w:p>
    <w:p>
      <w:pPr>
        <w:ind w:left="1410" w:leftChars="100" w:hanging="1200" w:hangingChars="500"/>
        <w:rPr>
          <w:rFonts w:hint="eastAsia" w:ascii="宋体"/>
          <w:color w:val="000000"/>
          <w:sz w:val="24"/>
          <w:szCs w:val="24"/>
        </w:rPr>
      </w:pPr>
      <w:r>
        <w:rPr>
          <w:rFonts w:hint="eastAsia" w:ascii="宋体" w:hAnsi="宋体"/>
          <w:color w:val="000000"/>
          <w:sz w:val="24"/>
          <w:szCs w:val="24"/>
        </w:rPr>
        <w:t xml:space="preserve">    1)  对于首届举办的活动（如贫困生联谊会，经验交流会，“关注贫困生”活动等），将视活动效果及其影响的具体情况而给予2-3分的奖励分。</w:t>
      </w:r>
    </w:p>
    <w:p>
      <w:pPr>
        <w:ind w:left="1559" w:leftChars="114" w:hanging="1320" w:hangingChars="550"/>
        <w:rPr>
          <w:rFonts w:hint="eastAsia" w:ascii="宋体"/>
          <w:color w:val="000000"/>
          <w:sz w:val="24"/>
          <w:szCs w:val="24"/>
        </w:rPr>
      </w:pPr>
      <w:r>
        <w:rPr>
          <w:rFonts w:hint="eastAsia" w:ascii="宋体" w:hAnsi="宋体"/>
          <w:color w:val="000000"/>
          <w:sz w:val="24"/>
          <w:szCs w:val="24"/>
        </w:rPr>
        <w:t xml:space="preserve">    2） 对于每年都举办的活动（如贫困生联谊会，答疑交流会等）将示活动效果及其影响的具体情况而给予3-4分的奖励分。开展某项活动，对广大师生宣传勤工部，视活动效果及其影响的具体情况而给予1-3分的奖励分</w:t>
      </w:r>
      <w:r>
        <w:rPr>
          <w:rFonts w:hint="eastAsia" w:ascii="宋体" w:hAnsi="宋体"/>
          <w:color w:val="000000"/>
          <w:sz w:val="24"/>
          <w:szCs w:val="24"/>
          <w:lang w:eastAsia="zh-CN"/>
        </w:rPr>
        <w:t>。</w:t>
      </w:r>
    </w:p>
    <w:p>
      <w:pPr>
        <w:ind w:left="750" w:leftChars="357"/>
        <w:rPr>
          <w:rFonts w:hint="eastAsia" w:ascii="宋体"/>
          <w:color w:val="000000"/>
          <w:sz w:val="24"/>
          <w:szCs w:val="24"/>
        </w:rPr>
      </w:pPr>
      <w:r>
        <w:rPr>
          <w:rFonts w:hint="eastAsia" w:ascii="宋体" w:hAnsi="宋体"/>
          <w:color w:val="000000"/>
          <w:sz w:val="24"/>
          <w:szCs w:val="24"/>
        </w:rPr>
        <w:t>3） 对于多个学院一起举办的活动（鼓励合作），视活动效果及其影响的具体情况 而给予1-3分的奖励分</w:t>
      </w:r>
      <w:r>
        <w:rPr>
          <w:rFonts w:hint="eastAsia" w:ascii="宋体" w:hAnsi="宋体"/>
          <w:color w:val="000000"/>
          <w:sz w:val="24"/>
          <w:szCs w:val="24"/>
          <w:lang w:eastAsia="zh-CN"/>
        </w:rPr>
        <w:t>。</w:t>
      </w:r>
    </w:p>
    <w:p>
      <w:pPr>
        <w:ind w:left="645" w:leftChars="307" w:firstLine="120" w:firstLineChars="50"/>
        <w:rPr>
          <w:rFonts w:hint="eastAsia" w:ascii="宋体"/>
          <w:color w:val="000000"/>
          <w:sz w:val="24"/>
          <w:szCs w:val="24"/>
        </w:rPr>
      </w:pPr>
      <w:r>
        <w:rPr>
          <w:rFonts w:hint="eastAsia" w:ascii="宋体" w:hAnsi="宋体"/>
          <w:color w:val="000000"/>
          <w:sz w:val="24"/>
          <w:szCs w:val="24"/>
        </w:rPr>
        <w:t>4）  对系统一起举办的活动，在活动期间特别积极的同学，对该同学的学院</w:t>
      </w:r>
      <w:r>
        <w:rPr>
          <w:rFonts w:hint="eastAsia" w:ascii="宋体" w:hAnsi="宋体"/>
          <w:color w:val="000000"/>
          <w:sz w:val="24"/>
          <w:szCs w:val="24"/>
          <w:lang w:val="en-US" w:eastAsia="zh-CN"/>
        </w:rPr>
        <w:t>给予</w:t>
      </w:r>
      <w:r>
        <w:rPr>
          <w:rFonts w:hint="eastAsia" w:ascii="宋体" w:hAnsi="宋体"/>
          <w:color w:val="000000"/>
          <w:sz w:val="24"/>
          <w:szCs w:val="24"/>
        </w:rPr>
        <w:t>1-2分的奖励分。</w:t>
      </w:r>
    </w:p>
    <w:p>
      <w:pPr>
        <w:ind w:left="750" w:leftChars="357"/>
        <w:rPr>
          <w:rFonts w:hint="eastAsia" w:ascii="宋体" w:hAnsi="宋体"/>
          <w:color w:val="000000"/>
          <w:sz w:val="24"/>
          <w:szCs w:val="24"/>
        </w:rPr>
      </w:pPr>
      <w:r>
        <w:rPr>
          <w:rFonts w:hint="eastAsia" w:ascii="宋体" w:hAnsi="宋体"/>
          <w:color w:val="000000"/>
          <w:sz w:val="24"/>
          <w:szCs w:val="24"/>
        </w:rPr>
        <w:t>5） 开展某项活动，对广大师生宣传勤工部及其作用，视活动效果及其影响的具体情况而给予1-3分的奖励分</w:t>
      </w:r>
      <w:r>
        <w:rPr>
          <w:rFonts w:hint="eastAsia" w:ascii="宋体" w:hAnsi="宋体"/>
          <w:color w:val="000000"/>
          <w:sz w:val="24"/>
          <w:szCs w:val="24"/>
          <w:lang w:eastAsia="zh-CN"/>
        </w:rPr>
        <w:t>。</w:t>
      </w:r>
    </w:p>
    <w:p>
      <w:pPr>
        <w:ind w:left="555" w:leftChars="150" w:hanging="240" w:hangingChars="100"/>
        <w:rPr>
          <w:rFonts w:hint="eastAsia" w:ascii="宋体"/>
          <w:color w:val="000000"/>
          <w:sz w:val="24"/>
          <w:szCs w:val="24"/>
        </w:rPr>
      </w:pPr>
      <w:r>
        <w:rPr>
          <w:rFonts w:hint="eastAsia" w:ascii="宋体" w:hAnsi="宋体"/>
          <w:color w:val="000000"/>
          <w:sz w:val="24"/>
          <w:szCs w:val="24"/>
          <w:lang w:val="en-US" w:eastAsia="zh-CN"/>
        </w:rPr>
        <w:t xml:space="preserve">5、 </w:t>
      </w:r>
      <w:r>
        <w:rPr>
          <w:rFonts w:hint="eastAsia" w:ascii="宋体" w:hAnsi="宋体"/>
          <w:color w:val="000000"/>
          <w:sz w:val="24"/>
          <w:szCs w:val="24"/>
        </w:rPr>
        <w:t>每</w:t>
      </w:r>
      <w:r>
        <w:rPr>
          <w:rFonts w:hint="eastAsia" w:ascii="宋体" w:hAnsi="宋体"/>
          <w:color w:val="000000"/>
          <w:sz w:val="24"/>
          <w:szCs w:val="24"/>
          <w:lang w:val="en-US" w:eastAsia="zh-CN"/>
        </w:rPr>
        <w:t>学期进行两次探访活动，每次至少</w:t>
      </w:r>
      <w:r>
        <w:rPr>
          <w:rFonts w:hint="eastAsia" w:ascii="宋体" w:hAnsi="宋体"/>
          <w:color w:val="000000"/>
          <w:sz w:val="24"/>
          <w:szCs w:val="24"/>
        </w:rPr>
        <w:t>探访1－5位特殊的贫困生（包括在岗和不在岗的，具体人数可按比例进行），并把他们的联系方式、学习、生活情况等资料以书面形式反馈到校学生会勤工部。</w:t>
      </w:r>
      <w:r>
        <w:rPr>
          <w:rFonts w:hint="eastAsia" w:ascii="宋体" w:hAnsi="宋体"/>
          <w:color w:val="000000"/>
          <w:sz w:val="24"/>
          <w:szCs w:val="24"/>
          <w:lang w:val="en-US" w:eastAsia="zh-CN"/>
        </w:rPr>
        <w:t>视认真程度给予3-5分的奖励分。</w:t>
      </w:r>
    </w:p>
    <w:p>
      <w:pPr>
        <w:ind w:left="750" w:leftChars="357"/>
        <w:rPr>
          <w:rFonts w:hint="eastAsia" w:ascii="宋体" w:hAnsi="宋体" w:eastAsia="宋体"/>
          <w:color w:val="000000"/>
          <w:sz w:val="24"/>
          <w:szCs w:val="24"/>
          <w:lang w:val="en-US" w:eastAsia="zh-CN"/>
        </w:rPr>
      </w:pPr>
    </w:p>
    <w:p>
      <w:pPr>
        <w:ind w:left="750" w:leftChars="357"/>
        <w:rPr>
          <w:rFonts w:hint="eastAsia" w:ascii="宋体" w:hAnsi="宋体"/>
          <w:color w:val="000000"/>
          <w:sz w:val="24"/>
          <w:szCs w:val="24"/>
        </w:rPr>
      </w:pPr>
    </w:p>
    <w:p>
      <w:pPr>
        <w:rPr>
          <w:rFonts w:hint="eastAsia" w:ascii="宋体" w:hAnsi="宋体" w:eastAsia="宋体"/>
          <w:color w:val="000000"/>
          <w:sz w:val="24"/>
          <w:szCs w:val="24"/>
          <w:lang w:val="en-US" w:eastAsia="zh-CN"/>
        </w:rPr>
      </w:pPr>
    </w:p>
    <w:p>
      <w:pPr>
        <w:numPr>
          <w:ilvl w:val="0"/>
          <w:numId w:val="0"/>
        </w:numPr>
        <w:ind w:leftChars="-171"/>
        <w:rPr>
          <w:rFonts w:hint="eastAsia" w:ascii="宋体" w:hAnsi="宋体"/>
          <w:b/>
          <w:bCs/>
          <w:color w:val="000000"/>
          <w:sz w:val="24"/>
          <w:szCs w:val="24"/>
        </w:rPr>
      </w:pPr>
      <w:r>
        <w:rPr>
          <w:rFonts w:hint="eastAsia" w:ascii="宋体" w:hAnsi="宋体"/>
          <w:color w:val="000000"/>
          <w:sz w:val="24"/>
          <w:szCs w:val="24"/>
          <w:lang w:val="en-US" w:eastAsia="zh-CN"/>
        </w:rPr>
        <w:t xml:space="preserve">  </w:t>
      </w:r>
      <w:r>
        <w:rPr>
          <w:rFonts w:hint="eastAsia" w:ascii="宋体" w:hAnsi="宋体"/>
          <w:b/>
          <w:bCs/>
          <w:color w:val="000000"/>
          <w:sz w:val="24"/>
          <w:szCs w:val="24"/>
          <w:lang w:val="en-US" w:eastAsia="zh-CN"/>
        </w:rPr>
        <w:t xml:space="preserve">四、 </w:t>
      </w:r>
      <w:r>
        <w:rPr>
          <w:rFonts w:hint="eastAsia" w:ascii="宋体" w:hAnsi="宋体"/>
          <w:b/>
          <w:bCs/>
          <w:color w:val="000000"/>
          <w:sz w:val="24"/>
          <w:szCs w:val="24"/>
        </w:rPr>
        <w:t>出勤情况……………………………………………………</w:t>
      </w:r>
      <w:r>
        <w:rPr>
          <w:rFonts w:hint="eastAsia" w:ascii="宋体"/>
          <w:b/>
          <w:bCs/>
          <w:color w:val="000000"/>
          <w:sz w:val="24"/>
          <w:szCs w:val="24"/>
        </w:rPr>
        <w:t>………</w:t>
      </w:r>
      <w:r>
        <w:rPr>
          <w:rFonts w:hint="eastAsia" w:ascii="宋体" w:hAnsi="宋体"/>
          <w:b/>
          <w:bCs/>
          <w:color w:val="000000"/>
          <w:sz w:val="24"/>
          <w:szCs w:val="24"/>
        </w:rPr>
        <w:t>（2</w:t>
      </w:r>
      <w:r>
        <w:rPr>
          <w:rFonts w:hint="eastAsia" w:ascii="宋体" w:hAnsi="宋体"/>
          <w:b/>
          <w:bCs/>
          <w:color w:val="000000"/>
          <w:sz w:val="24"/>
          <w:szCs w:val="24"/>
          <w:lang w:val="en-US" w:eastAsia="zh-CN"/>
        </w:rPr>
        <w:t>5</w:t>
      </w:r>
      <w:r>
        <w:rPr>
          <w:rFonts w:hint="eastAsia" w:ascii="宋体" w:hAnsi="宋体"/>
          <w:b/>
          <w:bCs/>
          <w:color w:val="000000"/>
          <w:sz w:val="24"/>
          <w:szCs w:val="24"/>
        </w:rPr>
        <w:t>分）</w:t>
      </w:r>
    </w:p>
    <w:p>
      <w:pPr>
        <w:ind w:left="597" w:leftChars="170" w:hanging="240" w:hangingChars="100"/>
        <w:rPr>
          <w:rFonts w:hint="eastAsia" w:ascii="宋体"/>
          <w:color w:val="000000"/>
          <w:sz w:val="24"/>
          <w:szCs w:val="24"/>
        </w:rPr>
      </w:pPr>
      <w:r>
        <w:rPr>
          <w:rFonts w:hint="eastAsia" w:ascii="宋体" w:hAnsi="宋体"/>
          <w:color w:val="000000"/>
          <w:sz w:val="24"/>
          <w:szCs w:val="24"/>
        </w:rPr>
        <w:t>1、会议：校学生会勤工部召开的会议</w:t>
      </w:r>
      <w:r>
        <w:rPr>
          <w:rFonts w:hint="eastAsia" w:ascii="宋体"/>
          <w:color w:val="000000"/>
          <w:sz w:val="24"/>
          <w:szCs w:val="24"/>
        </w:rPr>
        <w:t>,</w:t>
      </w:r>
      <w:r>
        <w:rPr>
          <w:rFonts w:hint="eastAsia" w:ascii="宋体" w:hAnsi="宋体"/>
          <w:color w:val="000000"/>
          <w:sz w:val="24"/>
          <w:szCs w:val="24"/>
        </w:rPr>
        <w:t>各学院学生会勤工部须准时、积极参加。因事不能参加会议的，应在会议前一天将请假条交到校学生会勤工部，无故缺席的一次扣</w:t>
      </w:r>
      <w:r>
        <w:rPr>
          <w:rFonts w:hint="eastAsia" w:ascii="宋体" w:hAnsi="宋体"/>
          <w:color w:val="000000"/>
          <w:sz w:val="24"/>
          <w:szCs w:val="24"/>
          <w:lang w:val="en-US" w:eastAsia="zh-CN"/>
        </w:rPr>
        <w:t>3</w:t>
      </w:r>
      <w:r>
        <w:rPr>
          <w:rFonts w:hint="eastAsia" w:ascii="宋体" w:hAnsi="宋体"/>
          <w:color w:val="000000"/>
          <w:sz w:val="24"/>
          <w:szCs w:val="24"/>
        </w:rPr>
        <w:t>分；中途无故离席每次扣</w:t>
      </w:r>
      <w:r>
        <w:rPr>
          <w:rFonts w:hint="eastAsia" w:ascii="宋体" w:hAnsi="宋体"/>
          <w:color w:val="000000"/>
          <w:sz w:val="24"/>
          <w:szCs w:val="24"/>
          <w:lang w:val="en-US" w:eastAsia="zh-CN"/>
        </w:rPr>
        <w:t>2</w:t>
      </w:r>
      <w:r>
        <w:rPr>
          <w:rFonts w:hint="eastAsia" w:ascii="宋体" w:hAnsi="宋体"/>
          <w:color w:val="000000"/>
          <w:sz w:val="24"/>
          <w:szCs w:val="24"/>
        </w:rPr>
        <w:t>分；请假超过2次的（不含2次），以后的每次例会扣1</w:t>
      </w:r>
      <w:r>
        <w:rPr>
          <w:rFonts w:hint="eastAsia" w:ascii="宋体" w:hAnsi="宋体"/>
          <w:color w:val="000000"/>
          <w:sz w:val="24"/>
          <w:szCs w:val="24"/>
          <w:lang w:val="en-US" w:eastAsia="zh-CN"/>
        </w:rPr>
        <w:t>.5</w:t>
      </w:r>
      <w:r>
        <w:rPr>
          <w:rFonts w:hint="eastAsia" w:ascii="宋体" w:hAnsi="宋体"/>
          <w:color w:val="000000"/>
          <w:sz w:val="24"/>
          <w:szCs w:val="24"/>
        </w:rPr>
        <w:t>分；迟到的每次扣1分。如有事不能参加例会，应于例会当天以电话方式直接向校学生会勤工部说明，并且于三天内将请假条补上。如没有向校学生会勤工部说明情况和补交请假条的，一律当作无故缺席处理。（有事不能参加例会时应于当天中午把勤工部例会专门请假条交到校学生会勤工部，若没通知我方或没补交请假条的一律当无故缺席处理。</w:t>
      </w:r>
      <w:r>
        <w:rPr>
          <w:rFonts w:hint="eastAsia" w:ascii="宋体" w:hAnsi="宋体"/>
          <w:color w:val="000000"/>
          <w:sz w:val="24"/>
          <w:szCs w:val="24"/>
          <w:lang w:val="en-US" w:eastAsia="zh-CN"/>
        </w:rPr>
        <w:t>)会议中出现大声喧哗或接听手机等扰乱纪律的情况一次给予2分的扣分。</w:t>
      </w:r>
      <w:r>
        <w:rPr>
          <w:rFonts w:hint="eastAsia" w:ascii="宋体" w:hAnsi="宋体"/>
          <w:color w:val="000000"/>
          <w:sz w:val="24"/>
          <w:szCs w:val="24"/>
          <w:lang w:eastAsia="zh-CN"/>
        </w:rPr>
        <w:t>（</w:t>
      </w:r>
      <w:r>
        <w:rPr>
          <w:rFonts w:hint="eastAsia" w:ascii="宋体" w:hAnsi="宋体"/>
          <w:color w:val="000000"/>
          <w:sz w:val="24"/>
          <w:szCs w:val="24"/>
          <w:lang w:val="en-US" w:eastAsia="zh-CN"/>
        </w:rPr>
        <w:t xml:space="preserve">15分） </w:t>
      </w:r>
    </w:p>
    <w:p>
      <w:pPr>
        <w:ind w:left="1321" w:leftChars="115" w:hanging="1080" w:hangingChars="450"/>
        <w:jc w:val="left"/>
        <w:textAlignment w:val="top"/>
        <w:rPr>
          <w:rFonts w:hint="eastAsia" w:ascii="宋体" w:hAnsi="宋体"/>
          <w:color w:val="000000"/>
          <w:sz w:val="24"/>
          <w:szCs w:val="24"/>
        </w:rPr>
      </w:pPr>
      <w:r>
        <w:rPr>
          <w:rFonts w:hint="eastAsia" w:ascii="宋体" w:hAnsi="宋体"/>
          <w:color w:val="000000"/>
          <w:sz w:val="24"/>
          <w:szCs w:val="24"/>
        </w:rPr>
        <w:t xml:space="preserve"> 2、活动：对于校学生会勤工部举办的活动，各学院学生会勤工部要给予大力的支持，当校学生会勤工部要求各学院学生会勤工部协助时，各学院学生会勤工部必须积极配合，及时安排人员参加工作。活动届时，迟到一次扣1分；无故缺席的学院一次扣2分；中途无故离开每次扣1.5分；请假超过2次的（不含2次），以后的每次活动扣1分；如有预先上交的工作人员临时有事不能参加该项活动的工作，应及时作出人员调配或以电话方式向校学生会勤工部说明，并且于三天内将请假条补上。如没有向校学生会勤工部说明情况和补交请假条的，一律当作无故缺席处理。</w:t>
      </w:r>
      <w:r>
        <w:rPr>
          <w:rFonts w:hint="eastAsia" w:ascii="宋体" w:hAnsi="宋体"/>
          <w:color w:val="000000"/>
          <w:sz w:val="24"/>
          <w:szCs w:val="24"/>
          <w:lang w:eastAsia="zh-CN"/>
        </w:rPr>
        <w:t>（</w:t>
      </w:r>
      <w:r>
        <w:rPr>
          <w:rFonts w:hint="eastAsia" w:ascii="宋体" w:hAnsi="宋体"/>
          <w:color w:val="000000"/>
          <w:sz w:val="24"/>
          <w:szCs w:val="24"/>
          <w:lang w:val="en-US" w:eastAsia="zh-CN"/>
        </w:rPr>
        <w:t>10分）</w:t>
      </w:r>
    </w:p>
    <w:p>
      <w:pPr>
        <w:ind w:left="1322" w:leftChars="1" w:hanging="1320" w:hangingChars="550"/>
        <w:jc w:val="left"/>
        <w:textAlignment w:val="top"/>
        <w:rPr>
          <w:rFonts w:hint="eastAsia" w:ascii="宋体" w:hAnsi="宋体"/>
          <w:color w:val="000000"/>
          <w:sz w:val="24"/>
          <w:szCs w:val="24"/>
        </w:rPr>
      </w:pPr>
      <w:r>
        <w:rPr>
          <w:rFonts w:hint="eastAsia" w:ascii="宋体" w:hAnsi="宋体"/>
          <w:color w:val="000000"/>
          <w:sz w:val="24"/>
          <w:szCs w:val="24"/>
        </w:rPr>
        <w:t xml:space="preserve">      补充：请假条必须是校学生会勤工部的专用请假条，并要求有部长的签名。</w:t>
      </w:r>
    </w:p>
    <w:p>
      <w:pPr>
        <w:ind w:left="1322" w:leftChars="1" w:hanging="1320" w:hangingChars="550"/>
        <w:jc w:val="left"/>
        <w:textAlignment w:val="top"/>
        <w:rPr>
          <w:rFonts w:hint="eastAsia" w:ascii="宋体" w:hAnsi="宋体"/>
          <w:color w:val="000000"/>
          <w:sz w:val="24"/>
          <w:szCs w:val="24"/>
        </w:rPr>
      </w:pPr>
    </w:p>
    <w:p>
      <w:pPr>
        <w:jc w:val="left"/>
        <w:rPr>
          <w:rFonts w:hint="eastAsia" w:ascii="宋体"/>
          <w:b/>
          <w:bCs/>
          <w:color w:val="000000"/>
          <w:sz w:val="24"/>
          <w:szCs w:val="24"/>
        </w:rPr>
      </w:pPr>
      <w:r>
        <w:rPr>
          <w:rFonts w:hint="eastAsia" w:ascii="宋体" w:hAnsi="宋体"/>
          <w:b/>
          <w:bCs/>
          <w:color w:val="000000"/>
          <w:sz w:val="24"/>
          <w:szCs w:val="24"/>
          <w:lang w:val="en-US" w:eastAsia="zh-CN"/>
        </w:rPr>
        <w:t>五</w:t>
      </w:r>
      <w:r>
        <w:rPr>
          <w:rFonts w:hint="eastAsia" w:ascii="宋体" w:hAnsi="宋体"/>
          <w:b/>
          <w:bCs/>
          <w:color w:val="000000"/>
          <w:sz w:val="24"/>
          <w:szCs w:val="24"/>
        </w:rPr>
        <w:t>﹑  奖励分……………………………………………………………(</w:t>
      </w:r>
      <w:r>
        <w:rPr>
          <w:rFonts w:hint="eastAsia" w:ascii="宋体" w:hAnsi="宋体"/>
          <w:b/>
          <w:bCs/>
          <w:color w:val="000000"/>
          <w:sz w:val="24"/>
          <w:szCs w:val="24"/>
          <w:lang w:val="en-US" w:eastAsia="zh-CN"/>
        </w:rPr>
        <w:t>20</w:t>
      </w:r>
      <w:r>
        <w:rPr>
          <w:rFonts w:hint="eastAsia" w:ascii="宋体" w:hAnsi="宋体"/>
          <w:b/>
          <w:bCs/>
          <w:color w:val="000000"/>
          <w:sz w:val="24"/>
          <w:szCs w:val="24"/>
        </w:rPr>
        <w:t>分)</w:t>
      </w:r>
    </w:p>
    <w:p>
      <w:pPr>
        <w:ind w:left="719" w:leftChars="114" w:hanging="480" w:hangingChars="200"/>
        <w:jc w:val="left"/>
        <w:rPr>
          <w:rFonts w:hint="eastAsia" w:ascii="宋体"/>
          <w:color w:val="000000"/>
          <w:sz w:val="24"/>
          <w:szCs w:val="24"/>
        </w:rPr>
      </w:pPr>
      <w:r>
        <w:rPr>
          <w:rFonts w:hint="eastAsia" w:ascii="宋体" w:hAnsi="宋体"/>
          <w:color w:val="000000"/>
          <w:sz w:val="24"/>
          <w:szCs w:val="24"/>
        </w:rPr>
        <w:t>(1) 积极向校学生会勤工部提出建议的</w:t>
      </w:r>
      <w:r>
        <w:rPr>
          <w:rFonts w:hint="eastAsia" w:ascii="宋体"/>
          <w:color w:val="000000"/>
          <w:sz w:val="24"/>
          <w:szCs w:val="24"/>
        </w:rPr>
        <w:t>,</w:t>
      </w:r>
      <w:r>
        <w:rPr>
          <w:rFonts w:hint="eastAsia" w:ascii="宋体" w:hAnsi="宋体"/>
          <w:color w:val="000000"/>
          <w:sz w:val="24"/>
          <w:szCs w:val="24"/>
        </w:rPr>
        <w:t>无论是口头或书面形式提出</w:t>
      </w:r>
      <w:r>
        <w:rPr>
          <w:rFonts w:hint="eastAsia" w:ascii="宋体"/>
          <w:color w:val="000000"/>
          <w:sz w:val="24"/>
          <w:szCs w:val="24"/>
        </w:rPr>
        <w:t>,</w:t>
      </w:r>
      <w:r>
        <w:rPr>
          <w:rFonts w:hint="eastAsia" w:ascii="宋体" w:hAnsi="宋体"/>
          <w:color w:val="000000"/>
          <w:sz w:val="24"/>
          <w:szCs w:val="24"/>
        </w:rPr>
        <w:t>被校学生会勤工部采纳并应用的</w:t>
      </w:r>
      <w:r>
        <w:rPr>
          <w:rFonts w:hint="eastAsia" w:ascii="宋体"/>
          <w:color w:val="000000"/>
          <w:sz w:val="24"/>
          <w:szCs w:val="24"/>
        </w:rPr>
        <w:t>,</w:t>
      </w:r>
      <w:r>
        <w:rPr>
          <w:rFonts w:hint="eastAsia" w:ascii="宋体" w:hAnsi="宋体"/>
          <w:color w:val="000000"/>
          <w:sz w:val="24"/>
          <w:szCs w:val="24"/>
        </w:rPr>
        <w:t>将给提出建议的学院每次给予2分加分。</w:t>
      </w:r>
    </w:p>
    <w:p>
      <w:pPr>
        <w:ind w:firstLine="240" w:firstLineChars="100"/>
        <w:jc w:val="left"/>
        <w:rPr>
          <w:rFonts w:hint="eastAsia" w:ascii="宋体"/>
          <w:color w:val="000000"/>
          <w:sz w:val="24"/>
          <w:szCs w:val="24"/>
        </w:rPr>
      </w:pPr>
      <w:r>
        <w:rPr>
          <w:rFonts w:hint="eastAsia" w:ascii="宋体" w:hAnsi="宋体"/>
          <w:sz w:val="24"/>
        </w:rPr>
        <w:t>（2）对于每学期举办的系统联谊，视其学院积极程度给予1-5分的奖励分。</w:t>
      </w:r>
    </w:p>
    <w:p>
      <w:pPr>
        <w:ind w:left="585" w:leftChars="50" w:hanging="480" w:hangingChars="200"/>
        <w:jc w:val="left"/>
        <w:rPr>
          <w:rFonts w:hint="eastAsia" w:ascii="宋体"/>
          <w:color w:val="000000"/>
          <w:sz w:val="24"/>
          <w:szCs w:val="24"/>
        </w:rPr>
      </w:pPr>
      <w:r>
        <w:rPr>
          <w:rFonts w:hint="eastAsia" w:ascii="宋体" w:hAnsi="宋体"/>
          <w:color w:val="000000"/>
          <w:sz w:val="24"/>
          <w:szCs w:val="24"/>
        </w:rPr>
        <w:t>（3）对于校学生会勤工部举办的活动（如派发免费军训服、翻晒军训服等），给予表现良好的学院或表现良好的同学所在的学院2-3分的加分。</w:t>
      </w:r>
    </w:p>
    <w:p>
      <w:pPr>
        <w:ind w:left="570" w:leftChars="100" w:hanging="360" w:hangingChars="150"/>
        <w:jc w:val="left"/>
        <w:rPr>
          <w:rFonts w:hint="eastAsia" w:ascii="宋体" w:hAnsi="宋体"/>
          <w:sz w:val="24"/>
        </w:rPr>
      </w:pPr>
      <w:r>
        <w:rPr>
          <w:rFonts w:hint="eastAsia" w:ascii="宋体" w:hAnsi="宋体"/>
          <w:sz w:val="24"/>
        </w:rPr>
        <w:t>（4）对于多个学院一起举办的活动（鼓励合作），视活动效果及其影响的具体情况而给予2-3分的奖励分。</w:t>
      </w:r>
    </w:p>
    <w:p>
      <w:pPr>
        <w:ind w:left="570" w:leftChars="100" w:hanging="360" w:hangingChars="150"/>
        <w:jc w:val="left"/>
        <w:rPr>
          <w:rFonts w:hint="eastAsia" w:ascii="宋体" w:hAnsi="宋体"/>
          <w:color w:val="000000"/>
          <w:sz w:val="24"/>
        </w:rPr>
      </w:pPr>
      <w:r>
        <w:rPr>
          <w:rFonts w:ascii="宋体" w:hAnsi="宋体"/>
          <w:color w:val="000000"/>
          <w:sz w:val="24"/>
        </w:rPr>
        <w:t>（</w:t>
      </w:r>
      <w:r>
        <w:rPr>
          <w:rFonts w:hint="eastAsia" w:ascii="宋体" w:hAnsi="宋体"/>
          <w:color w:val="000000"/>
          <w:sz w:val="24"/>
        </w:rPr>
        <w:t>5）助学贷款：根据各学院的实际情况，各院勤工部负责协助助学贷款科，完成助学贷款的相关宣传工作，和及时收发贷款资料，召开贷款会议，整理需上交的学生的相关证明及资料。视其情况对学院给予</w:t>
      </w:r>
      <w:r>
        <w:rPr>
          <w:rFonts w:ascii="宋体" w:hAnsi="宋体"/>
          <w:color w:val="000000"/>
          <w:sz w:val="24"/>
        </w:rPr>
        <w:t>1—5</w:t>
      </w:r>
      <w:r>
        <w:rPr>
          <w:rFonts w:hint="eastAsia" w:ascii="宋体" w:hAnsi="宋体"/>
          <w:color w:val="000000"/>
          <w:sz w:val="24"/>
        </w:rPr>
        <w:t>分奖励分。</w:t>
      </w:r>
    </w:p>
    <w:p>
      <w:pPr>
        <w:spacing w:line="440" w:lineRule="exact"/>
        <w:jc w:val="left"/>
        <w:rPr>
          <w:rFonts w:hint="eastAsia" w:ascii="宋体" w:hAnsi="宋体" w:eastAsia="宋体"/>
          <w:color w:val="000000"/>
          <w:sz w:val="24"/>
          <w:lang w:val="en-US" w:eastAsia="zh-CN"/>
        </w:rPr>
      </w:pPr>
      <w:r>
        <w:rPr>
          <w:rFonts w:hint="eastAsia" w:ascii="宋体" w:hAnsi="宋体"/>
          <w:color w:val="000000"/>
          <w:sz w:val="24"/>
          <w:lang w:val="en-US" w:eastAsia="zh-CN"/>
        </w:rPr>
        <w:t>（6）</w:t>
      </w:r>
      <w:r>
        <w:rPr>
          <w:rFonts w:hint="eastAsia" w:ascii="宋体" w:hAnsi="宋体"/>
          <w:b w:val="0"/>
          <w:bCs w:val="0"/>
          <w:sz w:val="24"/>
          <w:lang w:val="en-US" w:eastAsia="zh-CN"/>
        </w:rPr>
        <w:t xml:space="preserve">对于积极表现、有突出贡献的同学所在的院使其情况给予2分奖励分。                               </w:t>
      </w:r>
    </w:p>
    <w:p>
      <w:pPr>
        <w:rPr>
          <w:rFonts w:hint="eastAsia" w:ascii="宋体" w:hAnsi="宋体"/>
          <w:color w:val="000000"/>
          <w:sz w:val="24"/>
          <w:szCs w:val="24"/>
          <w:lang w:val="en-US" w:eastAsia="zh-CN"/>
        </w:rPr>
      </w:pPr>
      <w:r>
        <w:rPr>
          <w:rFonts w:hint="eastAsia" w:ascii="宋体" w:hAnsi="宋体"/>
          <w:color w:val="000000"/>
          <w:sz w:val="24"/>
          <w:szCs w:val="24"/>
          <w:lang w:val="en-US" w:eastAsia="zh-CN"/>
        </w:rPr>
        <w:t xml:space="preserve">  </w:t>
      </w:r>
    </w:p>
    <w:p>
      <w:pPr>
        <w:numPr>
          <w:ilvl w:val="0"/>
          <w:numId w:val="2"/>
        </w:numPr>
        <w:jc w:val="left"/>
        <w:rPr>
          <w:rFonts w:hint="eastAsia" w:ascii="宋体" w:hAnsi="宋体"/>
          <w:b/>
          <w:bCs/>
          <w:color w:val="000000"/>
          <w:sz w:val="24"/>
          <w:szCs w:val="24"/>
          <w:lang w:val="en-US" w:eastAsia="zh-CN"/>
        </w:rPr>
      </w:pPr>
      <w:r>
        <w:rPr>
          <w:rFonts w:hint="eastAsia" w:ascii="宋体" w:hAnsi="宋体"/>
          <w:b/>
          <w:bCs/>
          <w:color w:val="000000"/>
          <w:sz w:val="24"/>
          <w:szCs w:val="24"/>
          <w:lang w:val="en-US" w:eastAsia="zh-CN"/>
        </w:rPr>
        <w:t>评分说明</w:t>
      </w:r>
    </w:p>
    <w:p>
      <w:pPr>
        <w:numPr>
          <w:ilvl w:val="0"/>
          <w:numId w:val="0"/>
        </w:numPr>
        <w:jc w:val="left"/>
        <w:rPr>
          <w:rFonts w:hint="eastAsia" w:ascii="宋体" w:hAnsi="宋体"/>
          <w:b w:val="0"/>
          <w:bCs w:val="0"/>
          <w:color w:val="000000"/>
          <w:sz w:val="24"/>
          <w:szCs w:val="24"/>
          <w:lang w:val="en-US" w:eastAsia="zh-CN"/>
        </w:rPr>
      </w:pPr>
      <w:r>
        <w:rPr>
          <w:rFonts w:hint="eastAsia" w:ascii="宋体" w:hAnsi="宋体"/>
          <w:b w:val="0"/>
          <w:bCs w:val="0"/>
          <w:color w:val="000000"/>
          <w:sz w:val="24"/>
          <w:szCs w:val="24"/>
          <w:lang w:val="en-US" w:eastAsia="zh-CN"/>
        </w:rPr>
        <w:t>因参与校学生会勤工部系统量化评比的学院较多，共17个。为了鼓励各学院积极竞争，因此我们实行“第一名一个，第二名两个，第三名三个”的颁奖形式，但同分不影响排名，即各名次的获奖学院个数不一定是固定为一、二、三的。</w:t>
      </w:r>
    </w:p>
    <w:p>
      <w:pPr>
        <w:rPr>
          <w:rFonts w:hint="eastAsia" w:ascii="宋体" w:hAnsi="宋体"/>
          <w:color w:val="000000"/>
          <w:sz w:val="24"/>
          <w:szCs w:val="24"/>
          <w:lang w:val="en-US" w:eastAsia="zh-CN"/>
        </w:rPr>
      </w:pPr>
    </w:p>
    <w:p>
      <w:pPr>
        <w:rPr>
          <w:rFonts w:hint="eastAsia" w:ascii="宋体" w:hAnsi="宋体"/>
          <w:color w:val="000000"/>
          <w:sz w:val="24"/>
          <w:szCs w:val="24"/>
          <w:lang w:val="en-US" w:eastAsia="zh-CN"/>
        </w:rPr>
      </w:pPr>
    </w:p>
    <w:p>
      <w:pP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 xml:space="preserve">   </w:t>
      </w:r>
      <w:r>
        <w:rPr>
          <w:rFonts w:hint="eastAsia" w:ascii="宋体" w:hAnsi="宋体"/>
          <w:color w:val="000000"/>
          <w:sz w:val="24"/>
          <w:szCs w:val="24"/>
        </w:rPr>
        <w:t>各学院学生会勤工部要经常保持与校学生会勤工部的沟通与联系</w:t>
      </w:r>
      <w:r>
        <w:rPr>
          <w:rFonts w:hint="eastAsia" w:ascii="宋体"/>
          <w:color w:val="000000"/>
          <w:sz w:val="24"/>
          <w:szCs w:val="24"/>
        </w:rPr>
        <w:t>,</w:t>
      </w:r>
      <w:r>
        <w:rPr>
          <w:rFonts w:hint="eastAsia" w:ascii="宋体" w:hAnsi="宋体"/>
          <w:color w:val="000000"/>
          <w:sz w:val="24"/>
          <w:szCs w:val="24"/>
        </w:rPr>
        <w:t>要积极配合校学生会勤工部的工作</w:t>
      </w:r>
      <w:r>
        <w:rPr>
          <w:rFonts w:hint="eastAsia" w:ascii="宋体"/>
          <w:color w:val="000000"/>
          <w:sz w:val="24"/>
          <w:szCs w:val="24"/>
        </w:rPr>
        <w:t>,</w:t>
      </w:r>
      <w:r>
        <w:rPr>
          <w:rFonts w:hint="eastAsia" w:ascii="宋体" w:hAnsi="宋体"/>
          <w:color w:val="000000"/>
          <w:sz w:val="24"/>
          <w:szCs w:val="24"/>
        </w:rPr>
        <w:t>做到按时</w:t>
      </w:r>
      <w:r>
        <w:rPr>
          <w:rFonts w:hint="eastAsia" w:ascii="宋体"/>
          <w:color w:val="000000"/>
          <w:sz w:val="24"/>
          <w:szCs w:val="24"/>
        </w:rPr>
        <w:t>,</w:t>
      </w:r>
      <w:r>
        <w:rPr>
          <w:rFonts w:hint="eastAsia" w:ascii="宋体" w:hAnsi="宋体"/>
          <w:color w:val="000000"/>
          <w:sz w:val="24"/>
          <w:szCs w:val="24"/>
        </w:rPr>
        <w:t>按质</w:t>
      </w:r>
      <w:r>
        <w:rPr>
          <w:rFonts w:hint="eastAsia" w:ascii="宋体"/>
          <w:color w:val="000000"/>
          <w:sz w:val="24"/>
          <w:szCs w:val="24"/>
        </w:rPr>
        <w:t>,</w:t>
      </w:r>
      <w:r>
        <w:rPr>
          <w:rFonts w:hint="eastAsia" w:ascii="宋体" w:hAnsi="宋体"/>
          <w:color w:val="000000"/>
          <w:sz w:val="24"/>
          <w:szCs w:val="24"/>
        </w:rPr>
        <w:t>按量完成校学生会勤工部分配的工作。希望各学院学生会勤工部能遵守本细则</w:t>
      </w:r>
      <w:r>
        <w:rPr>
          <w:rFonts w:hint="eastAsia" w:ascii="宋体"/>
          <w:color w:val="000000"/>
          <w:sz w:val="24"/>
          <w:szCs w:val="24"/>
        </w:rPr>
        <w:t>,</w:t>
      </w:r>
      <w:r>
        <w:rPr>
          <w:rFonts w:hint="eastAsia" w:ascii="宋体" w:hAnsi="宋体"/>
          <w:color w:val="000000"/>
          <w:sz w:val="24"/>
          <w:szCs w:val="24"/>
        </w:rPr>
        <w:t>更好的开展工作</w:t>
      </w:r>
      <w:r>
        <w:rPr>
          <w:rFonts w:hint="eastAsia" w:ascii="宋体"/>
          <w:color w:val="000000"/>
          <w:sz w:val="24"/>
          <w:szCs w:val="24"/>
        </w:rPr>
        <w:t>,</w:t>
      </w:r>
      <w:r>
        <w:rPr>
          <w:rFonts w:hint="eastAsia" w:ascii="宋体" w:hAnsi="宋体"/>
          <w:color w:val="000000"/>
          <w:sz w:val="24"/>
          <w:szCs w:val="24"/>
        </w:rPr>
        <w:t>促进学生会勤工部的发展。</w:t>
      </w:r>
    </w:p>
    <w:p>
      <w:pPr>
        <w:ind w:firstLine="480" w:firstLineChars="200"/>
        <w:rPr>
          <w:rFonts w:hint="eastAsia" w:ascii="宋体"/>
          <w:color w:val="000000"/>
          <w:sz w:val="24"/>
          <w:szCs w:val="24"/>
        </w:rPr>
      </w:pPr>
      <w:r>
        <w:rPr>
          <w:rFonts w:hint="eastAsia" w:ascii="宋体" w:hAnsi="宋体"/>
          <w:color w:val="000000"/>
          <w:sz w:val="24"/>
          <w:szCs w:val="24"/>
        </w:rPr>
        <w:t>本细则最终解释权归广东海洋大学校学生会勤工部所有。</w:t>
      </w:r>
    </w:p>
    <w:p>
      <w:pPr>
        <w:ind w:left="359" w:leftChars="171" w:firstLine="120" w:firstLineChars="50"/>
        <w:rPr>
          <w:rFonts w:hint="eastAsia" w:ascii="宋体"/>
          <w:color w:val="000000"/>
          <w:sz w:val="24"/>
          <w:szCs w:val="24"/>
        </w:rPr>
      </w:pPr>
      <w:r>
        <w:rPr>
          <w:rFonts w:hint="eastAsia" w:ascii="宋体" w:hAnsi="宋体"/>
          <w:color w:val="000000"/>
          <w:sz w:val="24"/>
          <w:szCs w:val="24"/>
        </w:rPr>
        <w:t>本细则自公布之日起实行。</w:t>
      </w:r>
    </w:p>
    <w:p>
      <w:pPr>
        <w:rPr>
          <w:rFonts w:hint="eastAsia" w:ascii="宋体"/>
          <w:color w:val="000000"/>
          <w:sz w:val="24"/>
          <w:szCs w:val="24"/>
        </w:rPr>
      </w:pPr>
      <w:r>
        <w:rPr>
          <w:rFonts w:hint="eastAsia" w:ascii="宋体" w:hAnsi="宋体"/>
          <w:color w:val="000000"/>
          <w:sz w:val="24"/>
          <w:szCs w:val="24"/>
        </w:rPr>
        <w:t>注：</w:t>
      </w:r>
    </w:p>
    <w:p>
      <w:pPr>
        <w:ind w:firstLine="480" w:firstLineChars="200"/>
        <w:rPr>
          <w:rFonts w:hint="eastAsia" w:ascii="宋体"/>
          <w:color w:val="000000"/>
          <w:sz w:val="24"/>
          <w:szCs w:val="24"/>
        </w:rPr>
      </w:pPr>
      <w:r>
        <w:rPr>
          <w:rFonts w:hint="eastAsia" w:ascii="宋体" w:hAnsi="宋体"/>
          <w:color w:val="000000"/>
          <w:sz w:val="24"/>
          <w:szCs w:val="24"/>
        </w:rPr>
        <w:t>本细则最高分为100分（总分=一+二+三+四+五）；第</w:t>
      </w:r>
      <w:r>
        <w:rPr>
          <w:rFonts w:hint="eastAsia" w:ascii="宋体" w:hAnsi="宋体"/>
          <w:color w:val="000000"/>
          <w:sz w:val="24"/>
          <w:szCs w:val="24"/>
          <w:lang w:val="en-US" w:eastAsia="zh-CN"/>
        </w:rPr>
        <w:t>二</w:t>
      </w:r>
      <w:r>
        <w:rPr>
          <w:rFonts w:hint="eastAsia" w:ascii="宋体" w:hAnsi="宋体"/>
          <w:color w:val="000000"/>
          <w:sz w:val="24"/>
          <w:szCs w:val="24"/>
        </w:rPr>
        <w:t>项规定的最高得分可达</w:t>
      </w:r>
      <w:r>
        <w:rPr>
          <w:rFonts w:hint="eastAsia" w:ascii="宋体" w:hAnsi="宋体"/>
          <w:color w:val="000000"/>
          <w:sz w:val="24"/>
          <w:szCs w:val="24"/>
          <w:lang w:val="en-US" w:eastAsia="zh-CN"/>
        </w:rPr>
        <w:t>20</w:t>
      </w:r>
      <w:r>
        <w:rPr>
          <w:rFonts w:hint="eastAsia" w:ascii="宋体" w:hAnsi="宋体"/>
          <w:color w:val="000000"/>
          <w:sz w:val="24"/>
          <w:szCs w:val="24"/>
        </w:rPr>
        <w:t>分。</w:t>
      </w:r>
    </w:p>
    <w:p>
      <w:pPr>
        <w:rPr>
          <w:rFonts w:hint="eastAsia" w:ascii="宋体"/>
          <w:color w:val="000000"/>
          <w:sz w:val="24"/>
          <w:szCs w:val="24"/>
        </w:rPr>
      </w:pPr>
    </w:p>
    <w:p>
      <w:pPr>
        <w:ind w:left="359"/>
        <w:rPr>
          <w:rFonts w:hint="eastAsia" w:ascii="宋体"/>
          <w:color w:val="000000"/>
          <w:sz w:val="24"/>
          <w:szCs w:val="24"/>
        </w:rPr>
      </w:pPr>
      <w:r>
        <w:rPr>
          <w:rFonts w:hint="eastAsia" w:ascii="宋体" w:hAnsi="宋体"/>
          <w:color w:val="000000"/>
          <w:sz w:val="24"/>
          <w:szCs w:val="24"/>
        </w:rPr>
        <w:t xml:space="preserve">                                          广东海洋大学学生会勤工部</w:t>
      </w:r>
    </w:p>
    <w:p>
      <w:pPr>
        <w:ind w:firstLine="480" w:firstLineChars="200"/>
        <w:rPr>
          <w:rFonts w:hint="eastAsia" w:ascii="宋体"/>
          <w:color w:val="000000"/>
          <w:sz w:val="24"/>
          <w:szCs w:val="24"/>
        </w:rPr>
      </w:pPr>
      <w:r>
        <w:rPr>
          <w:rFonts w:hint="eastAsia" w:ascii="宋体" w:hAnsi="宋体"/>
          <w:color w:val="000000"/>
          <w:sz w:val="24"/>
          <w:szCs w:val="24"/>
        </w:rPr>
        <w:t xml:space="preserve">                                                   二〇一</w:t>
      </w:r>
      <w:r>
        <w:rPr>
          <w:rFonts w:hint="eastAsia" w:ascii="宋体" w:hAnsi="宋体"/>
          <w:color w:val="000000"/>
          <w:sz w:val="24"/>
          <w:szCs w:val="24"/>
          <w:lang w:val="en-US" w:eastAsia="zh-CN"/>
        </w:rPr>
        <w:t>六</w:t>
      </w:r>
      <w:r>
        <w:rPr>
          <w:rFonts w:hint="eastAsia" w:ascii="宋体" w:hAnsi="宋体"/>
          <w:color w:val="000000"/>
          <w:sz w:val="24"/>
          <w:szCs w:val="24"/>
        </w:rPr>
        <w:t>年</w:t>
      </w:r>
      <w:r>
        <w:rPr>
          <w:rFonts w:hint="eastAsia" w:ascii="宋体" w:hAnsi="宋体"/>
          <w:color w:val="000000"/>
          <w:sz w:val="24"/>
          <w:szCs w:val="24"/>
          <w:lang w:val="en-US" w:eastAsia="zh-CN"/>
        </w:rPr>
        <w:t>十</w:t>
      </w:r>
      <w:r>
        <w:rPr>
          <w:rFonts w:hint="eastAsia" w:ascii="宋体" w:hAnsi="宋体"/>
          <w:color w:val="000000"/>
          <w:sz w:val="24"/>
          <w:szCs w:val="24"/>
        </w:rPr>
        <w:t>月</w:t>
      </w:r>
    </w:p>
    <w:p>
      <w:pPr>
        <w:rPr>
          <w:rFonts w:ascii="宋体"/>
          <w:color w:val="000000"/>
          <w:sz w:val="24"/>
          <w:szCs w:val="24"/>
        </w:rPr>
      </w:pPr>
    </w:p>
    <w:p>
      <w:pPr>
        <w:rPr>
          <w:rFonts w:ascii="宋体"/>
          <w:color w:val="00000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roman"/>
    <w:pitch w:val="default"/>
    <w:sig w:usb0="A0000287" w:usb1="28C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楷体_GB2312">
    <w:altName w:val="楷体"/>
    <w:panose1 w:val="02010609030101010101"/>
    <w:charset w:val="86"/>
    <w:family w:val="auto"/>
    <w:pitch w:val="default"/>
    <w:sig w:usb0="00000000" w:usb1="00000000" w:usb2="00000000" w:usb3="00000000" w:csb0="00040000" w:csb1="00000000"/>
  </w:font>
  <w:font w:name="方正等线">
    <w:panose1 w:val="03000509000000000000"/>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7A"/>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DengXian Light">
    <w:altName w:val="Lucida Sans Unicode"/>
    <w:panose1 w:val="02010600030001010101"/>
    <w:charset w:val="00"/>
    <w:family w:val="auto"/>
    <w:pitch w:val="default"/>
    <w:sig w:usb0="00000000" w:usb1="00000000" w:usb2="00000000" w:usb3="00000000" w:csb0="00040001" w:csb1="00000000"/>
  </w:font>
  <w:font w:name="Lucida Sans Unicode">
    <w:panose1 w:val="020B0602030504020204"/>
    <w:charset w:val="00"/>
    <w:family w:val="auto"/>
    <w:pitch w:val="default"/>
    <w:sig w:usb0="80001AFF" w:usb1="0000396B" w:usb2="00000000" w:usb3="00000000" w:csb0="200000BF" w:csb1="D7F70000"/>
  </w:font>
  <w:font w:name="Microsoft YaHei ΢ȭхڢ  ڌ墠 ˎ̥">
    <w:altName w:val="宋体"/>
    <w:panose1 w:val="00000000000000000000"/>
    <w:charset w:val="86"/>
    <w:family w:val="roman"/>
    <w:pitch w:val="default"/>
    <w:sig w:usb0="00000000" w:usb1="00000000" w:usb2="0000001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DFKai-SB">
    <w:panose1 w:val="03000509000000000000"/>
    <w:charset w:val="88"/>
    <w:family w:val="auto"/>
    <w:pitch w:val="default"/>
    <w:sig w:usb0="00000003" w:usb1="082E0000" w:usb2="00000016" w:usb3="00000000" w:csb0="00100001" w:csb1="00000000"/>
  </w:font>
  <w:font w:name="Meiryo UI">
    <w:panose1 w:val="020B0604030504040204"/>
    <w:charset w:val="80"/>
    <w:family w:val="auto"/>
    <w:pitch w:val="default"/>
    <w:sig w:usb0="E00002FF" w:usb1="6AC7FFFF" w:usb2="08000012" w:usb3="00000000" w:csb0="6002009F" w:csb1="DFD70000"/>
  </w:font>
  <w:font w:name="仿宋">
    <w:panose1 w:val="02010609060101010101"/>
    <w:charset w:val="86"/>
    <w:family w:val="auto"/>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 w:name="icon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onospace">
    <w:altName w:val="Segoe Print"/>
    <w:panose1 w:val="00000000000000000000"/>
    <w:charset w:val="00"/>
    <w:family w:val="auto"/>
    <w:pitch w:val="default"/>
    <w:sig w:usb0="00000000" w:usb1="00000000" w:usb2="00000000" w:usb3="00000000" w:csb0="00000000" w:csb1="00000000"/>
  </w:font>
  <w:font w:name="Microsoft YaHei 微软雅黑 黑体 宋体">
    <w:altName w:val="宋体"/>
    <w:panose1 w:val="00000000000000000000"/>
    <w:charset w:val="00"/>
    <w:family w:val="auto"/>
    <w:pitch w:val="default"/>
    <w:sig w:usb0="00000000" w:usb1="00000000" w:usb2="00000000" w:usb3="00000000" w:csb0="00000000" w:csb1="00000000"/>
  </w:font>
  <w:font w:name="Impact">
    <w:panose1 w:val="020B0806030902050204"/>
    <w:charset w:val="00"/>
    <w:family w:val="auto"/>
    <w:pitch w:val="default"/>
    <w:sig w:usb0="00000287" w:usb1="00000000" w:usb2="00000000" w:usb3="00000000" w:csb0="2000009F" w:csb1="DFD70000"/>
  </w:font>
  <w:font w:name="鑺ョ珶">
    <w:altName w:val="Segoe Print"/>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 w:name="Courier New">
    <w:panose1 w:val="02070309020205020404"/>
    <w:charset w:val="00"/>
    <w:family w:val="swiss"/>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F4368"/>
    <w:multiLevelType w:val="singleLevel"/>
    <w:tmpl w:val="577F4368"/>
    <w:lvl w:ilvl="0" w:tentative="0">
      <w:start w:val="2"/>
      <w:numFmt w:val="chineseCounting"/>
      <w:suff w:val="nothing"/>
      <w:lvlText w:val="%1、"/>
      <w:lvlJc w:val="left"/>
    </w:lvl>
  </w:abstractNum>
  <w:abstractNum w:abstractNumId="1">
    <w:nsid w:val="57F34F52"/>
    <w:multiLevelType w:val="singleLevel"/>
    <w:tmpl w:val="57F34F52"/>
    <w:lvl w:ilvl="0" w:tentative="0">
      <w:start w:val="6"/>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74"/>
    <w:rsid w:val="00042FB1"/>
    <w:rsid w:val="000915C2"/>
    <w:rsid w:val="000B0087"/>
    <w:rsid w:val="0011023B"/>
    <w:rsid w:val="0012741C"/>
    <w:rsid w:val="00127D23"/>
    <w:rsid w:val="00196C20"/>
    <w:rsid w:val="00197725"/>
    <w:rsid w:val="001A2818"/>
    <w:rsid w:val="001C17DC"/>
    <w:rsid w:val="002167DC"/>
    <w:rsid w:val="00251876"/>
    <w:rsid w:val="002F7DF7"/>
    <w:rsid w:val="0032423A"/>
    <w:rsid w:val="003E0165"/>
    <w:rsid w:val="00462AA5"/>
    <w:rsid w:val="00482718"/>
    <w:rsid w:val="00493F07"/>
    <w:rsid w:val="00501A54"/>
    <w:rsid w:val="005E462B"/>
    <w:rsid w:val="00612AA1"/>
    <w:rsid w:val="006168AD"/>
    <w:rsid w:val="00623D13"/>
    <w:rsid w:val="006B3D05"/>
    <w:rsid w:val="006E3B1E"/>
    <w:rsid w:val="006E5F39"/>
    <w:rsid w:val="007600E1"/>
    <w:rsid w:val="00773F6A"/>
    <w:rsid w:val="007E0F1F"/>
    <w:rsid w:val="0080005B"/>
    <w:rsid w:val="00955D51"/>
    <w:rsid w:val="00960A3B"/>
    <w:rsid w:val="009C50C6"/>
    <w:rsid w:val="009E453B"/>
    <w:rsid w:val="00A44A72"/>
    <w:rsid w:val="00A97C78"/>
    <w:rsid w:val="00AB57B6"/>
    <w:rsid w:val="00B227D9"/>
    <w:rsid w:val="00B364EA"/>
    <w:rsid w:val="00B3788C"/>
    <w:rsid w:val="00B8140F"/>
    <w:rsid w:val="00BD0B62"/>
    <w:rsid w:val="00C231C1"/>
    <w:rsid w:val="00C31B16"/>
    <w:rsid w:val="00C71FD5"/>
    <w:rsid w:val="00CC4989"/>
    <w:rsid w:val="00D079A1"/>
    <w:rsid w:val="00D65AE8"/>
    <w:rsid w:val="00DC609F"/>
    <w:rsid w:val="00E015FD"/>
    <w:rsid w:val="00E277B6"/>
    <w:rsid w:val="00EB1687"/>
    <w:rsid w:val="00EF0961"/>
    <w:rsid w:val="00EF426B"/>
    <w:rsid w:val="00F018D4"/>
    <w:rsid w:val="00F52774"/>
    <w:rsid w:val="00FB7F8C"/>
    <w:rsid w:val="00FC014A"/>
    <w:rsid w:val="00FE5525"/>
    <w:rsid w:val="02D01B98"/>
    <w:rsid w:val="040F0AEC"/>
    <w:rsid w:val="068A0FEF"/>
    <w:rsid w:val="070A7554"/>
    <w:rsid w:val="0A8D3554"/>
    <w:rsid w:val="0CBC64EB"/>
    <w:rsid w:val="0ED019CD"/>
    <w:rsid w:val="102C485C"/>
    <w:rsid w:val="12120365"/>
    <w:rsid w:val="122245F1"/>
    <w:rsid w:val="14310AAB"/>
    <w:rsid w:val="15C53005"/>
    <w:rsid w:val="17CC0C0B"/>
    <w:rsid w:val="1918520A"/>
    <w:rsid w:val="1A365782"/>
    <w:rsid w:val="1B7D67D3"/>
    <w:rsid w:val="1CD966A2"/>
    <w:rsid w:val="1E200FA5"/>
    <w:rsid w:val="1F8234B6"/>
    <w:rsid w:val="20BF197A"/>
    <w:rsid w:val="227E276E"/>
    <w:rsid w:val="2BEE62C2"/>
    <w:rsid w:val="2C0E7BA6"/>
    <w:rsid w:val="2C4A31A6"/>
    <w:rsid w:val="2CC84F72"/>
    <w:rsid w:val="356E442A"/>
    <w:rsid w:val="3683531A"/>
    <w:rsid w:val="37531F9C"/>
    <w:rsid w:val="394B18D7"/>
    <w:rsid w:val="39FF5B47"/>
    <w:rsid w:val="3ABA3A96"/>
    <w:rsid w:val="3E9C31CB"/>
    <w:rsid w:val="400D4E6D"/>
    <w:rsid w:val="4151337B"/>
    <w:rsid w:val="46C37370"/>
    <w:rsid w:val="47FF0BFA"/>
    <w:rsid w:val="4E327F2C"/>
    <w:rsid w:val="503A3895"/>
    <w:rsid w:val="50FB2DC3"/>
    <w:rsid w:val="5459558D"/>
    <w:rsid w:val="54D94FC2"/>
    <w:rsid w:val="563E1078"/>
    <w:rsid w:val="56D53210"/>
    <w:rsid w:val="5E5337F6"/>
    <w:rsid w:val="5EF86E13"/>
    <w:rsid w:val="5FEA4693"/>
    <w:rsid w:val="617444E6"/>
    <w:rsid w:val="64FF5FC0"/>
    <w:rsid w:val="68E3331C"/>
    <w:rsid w:val="69350721"/>
    <w:rsid w:val="6B3A3F3C"/>
    <w:rsid w:val="6C672D47"/>
    <w:rsid w:val="6CCB4AA3"/>
    <w:rsid w:val="704608E9"/>
    <w:rsid w:val="7095516E"/>
    <w:rsid w:val="77204DC1"/>
    <w:rsid w:val="77581E46"/>
    <w:rsid w:val="77DC3AFC"/>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2"/>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13"/>
    <w:qFormat/>
    <w:uiPriority w:val="99"/>
    <w:pPr>
      <w:keepNext/>
      <w:keepLines/>
      <w:spacing w:before="260" w:after="260" w:line="416" w:lineRule="auto"/>
      <w:outlineLvl w:val="2"/>
    </w:pPr>
    <w:rPr>
      <w:b/>
      <w:bCs/>
      <w:sz w:val="32"/>
      <w:szCs w:val="32"/>
    </w:rPr>
  </w:style>
  <w:style w:type="paragraph" w:styleId="5">
    <w:name w:val="heading 4"/>
    <w:basedOn w:val="1"/>
    <w:next w:val="1"/>
    <w:link w:val="14"/>
    <w:qFormat/>
    <w:uiPriority w:val="99"/>
    <w:pPr>
      <w:keepNext/>
      <w:keepLines/>
      <w:spacing w:before="280" w:after="290" w:line="376" w:lineRule="auto"/>
      <w:outlineLvl w:val="3"/>
    </w:pPr>
    <w:rPr>
      <w:rFonts w:ascii="Cambria" w:hAnsi="Cambria"/>
      <w:b/>
      <w:bCs/>
      <w:sz w:val="28"/>
      <w:szCs w:val="28"/>
    </w:rPr>
  </w:style>
  <w:style w:type="paragraph" w:styleId="6">
    <w:name w:val="heading 5"/>
    <w:basedOn w:val="1"/>
    <w:next w:val="1"/>
    <w:link w:val="15"/>
    <w:qFormat/>
    <w:uiPriority w:val="99"/>
    <w:pPr>
      <w:keepNext/>
      <w:keepLines/>
      <w:spacing w:before="280" w:after="290" w:line="376" w:lineRule="auto"/>
      <w:outlineLvl w:val="4"/>
    </w:pPr>
    <w:rPr>
      <w:b/>
      <w:bCs/>
      <w:sz w:val="28"/>
      <w:szCs w:val="28"/>
    </w:rPr>
  </w:style>
  <w:style w:type="character" w:default="1" w:styleId="9">
    <w:name w:val="Default Paragraph Font"/>
    <w:semiHidden/>
    <w:qFormat/>
    <w:uiPriority w:val="99"/>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7">
    <w:name w:val="Body Text Indent"/>
    <w:basedOn w:val="1"/>
    <w:link w:val="17"/>
    <w:qFormat/>
    <w:uiPriority w:val="99"/>
    <w:pPr>
      <w:ind w:firstLine="480" w:firstLineChars="200"/>
    </w:pPr>
    <w:rPr>
      <w:rFonts w:ascii="Times New Roman" w:hAnsi="Times New Roman"/>
      <w:color w:val="FF6600"/>
      <w:sz w:val="24"/>
      <w:szCs w:val="24"/>
    </w:rPr>
  </w:style>
  <w:style w:type="paragraph" w:styleId="8">
    <w:name w:val="Date"/>
    <w:basedOn w:val="1"/>
    <w:next w:val="1"/>
    <w:link w:val="16"/>
    <w:semiHidden/>
    <w:qFormat/>
    <w:uiPriority w:val="99"/>
    <w:pPr>
      <w:ind w:left="100" w:leftChars="2500"/>
    </w:pPr>
  </w:style>
  <w:style w:type="character" w:customStyle="1" w:styleId="11">
    <w:name w:val="Heading 1 Char"/>
    <w:basedOn w:val="9"/>
    <w:link w:val="2"/>
    <w:qFormat/>
    <w:locked/>
    <w:uiPriority w:val="99"/>
    <w:rPr>
      <w:rFonts w:cs="Times New Roman"/>
      <w:b/>
      <w:bCs/>
      <w:kern w:val="44"/>
      <w:sz w:val="44"/>
      <w:szCs w:val="44"/>
    </w:rPr>
  </w:style>
  <w:style w:type="character" w:customStyle="1" w:styleId="12">
    <w:name w:val="Heading 2 Char"/>
    <w:basedOn w:val="9"/>
    <w:link w:val="3"/>
    <w:qFormat/>
    <w:locked/>
    <w:uiPriority w:val="99"/>
    <w:rPr>
      <w:rFonts w:ascii="Cambria" w:hAnsi="Cambria" w:eastAsia="宋体" w:cs="Times New Roman"/>
      <w:b/>
      <w:bCs/>
      <w:sz w:val="32"/>
      <w:szCs w:val="32"/>
    </w:rPr>
  </w:style>
  <w:style w:type="character" w:customStyle="1" w:styleId="13">
    <w:name w:val="Heading 3 Char"/>
    <w:basedOn w:val="9"/>
    <w:link w:val="4"/>
    <w:qFormat/>
    <w:locked/>
    <w:uiPriority w:val="99"/>
    <w:rPr>
      <w:rFonts w:cs="Times New Roman"/>
      <w:b/>
      <w:bCs/>
      <w:sz w:val="32"/>
      <w:szCs w:val="32"/>
    </w:rPr>
  </w:style>
  <w:style w:type="character" w:customStyle="1" w:styleId="14">
    <w:name w:val="Heading 4 Char"/>
    <w:basedOn w:val="9"/>
    <w:link w:val="5"/>
    <w:qFormat/>
    <w:locked/>
    <w:uiPriority w:val="99"/>
    <w:rPr>
      <w:rFonts w:ascii="Cambria" w:hAnsi="Cambria" w:eastAsia="宋体" w:cs="Times New Roman"/>
      <w:b/>
      <w:bCs/>
      <w:sz w:val="28"/>
      <w:szCs w:val="28"/>
    </w:rPr>
  </w:style>
  <w:style w:type="character" w:customStyle="1" w:styleId="15">
    <w:name w:val="Heading 5 Char"/>
    <w:basedOn w:val="9"/>
    <w:link w:val="6"/>
    <w:qFormat/>
    <w:locked/>
    <w:uiPriority w:val="99"/>
    <w:rPr>
      <w:rFonts w:cs="Times New Roman"/>
      <w:b/>
      <w:bCs/>
      <w:sz w:val="28"/>
      <w:szCs w:val="28"/>
    </w:rPr>
  </w:style>
  <w:style w:type="character" w:customStyle="1" w:styleId="16">
    <w:name w:val="Date Char"/>
    <w:basedOn w:val="9"/>
    <w:link w:val="8"/>
    <w:semiHidden/>
    <w:qFormat/>
    <w:locked/>
    <w:uiPriority w:val="99"/>
    <w:rPr>
      <w:rFonts w:cs="Times New Roman"/>
    </w:rPr>
  </w:style>
  <w:style w:type="character" w:customStyle="1" w:styleId="17">
    <w:name w:val="Body Text Indent Char"/>
    <w:basedOn w:val="9"/>
    <w:link w:val="7"/>
    <w:qFormat/>
    <w:locked/>
    <w:uiPriority w:val="99"/>
    <w:rPr>
      <w:rFonts w:ascii="Times New Roman" w:hAnsi="Times New Roman" w:eastAsia="宋体" w:cs="Times New Roman"/>
      <w:color w:val="FF6600"/>
      <w:sz w:val="24"/>
      <w:szCs w:val="24"/>
    </w:rPr>
  </w:style>
  <w:style w:type="paragraph" w:customStyle="1" w:styleId="18">
    <w:name w:val="List Paragraph"/>
    <w:basedOn w:val="1"/>
    <w:qFormat/>
    <w:uiPriority w:val="99"/>
    <w:pPr>
      <w:ind w:firstLine="420" w:firstLineChars="200"/>
    </w:pPr>
  </w:style>
  <w:style w:type="paragraph" w:customStyle="1" w:styleId="19">
    <w:name w:val="样式1"/>
    <w:basedOn w:val="1"/>
    <w:qFormat/>
    <w:uiPriority w:val="0"/>
    <w:rPr>
      <w:rFonts w:ascii="Calibri" w:hAnsi="Calibri"/>
      <w:b/>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Sky123.Org</Company>
  <Pages>7</Pages>
  <Words>787</Words>
  <Characters>4487</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2014-04-25T04:47:00Z</dcterms:created>
  <dc:creator>dadi</dc:creator>
  <cp:lastModifiedBy>suling</cp:lastModifiedBy>
  <dcterms:modified xsi:type="dcterms:W3CDTF">2017-03-17T11:33:28Z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