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B2" w:rsidRPr="00E000B2" w:rsidRDefault="00E000B2" w:rsidP="002C4308">
      <w:pPr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附件1：</w:t>
      </w:r>
    </w:p>
    <w:p w:rsidR="006C1B44" w:rsidRPr="00DB10A4" w:rsidRDefault="00DB10A4" w:rsidP="00DB10A4">
      <w:pPr>
        <w:jc w:val="center"/>
        <w:rPr>
          <w:rFonts w:ascii="仿宋" w:eastAsia="仿宋" w:hAnsi="仿宋"/>
          <w:b/>
          <w:sz w:val="44"/>
        </w:rPr>
      </w:pPr>
      <w:r w:rsidRPr="00DB10A4">
        <w:rPr>
          <w:rFonts w:ascii="仿宋" w:eastAsia="仿宋" w:hAnsi="仿宋"/>
          <w:b/>
          <w:sz w:val="44"/>
        </w:rPr>
        <w:t>华语锦标赛赛制</w:t>
      </w:r>
    </w:p>
    <w:tbl>
      <w:tblPr>
        <w:tblStyle w:val="a5"/>
        <w:tblpPr w:leftFromText="180" w:rightFromText="180" w:vertAnchor="page" w:horzAnchor="margin" w:tblpY="3196"/>
        <w:tblW w:w="8597" w:type="dxa"/>
        <w:tblLook w:val="04A0" w:firstRow="1" w:lastRow="0" w:firstColumn="1" w:lastColumn="0" w:noHBand="0" w:noVBand="1"/>
      </w:tblPr>
      <w:tblGrid>
        <w:gridCol w:w="681"/>
        <w:gridCol w:w="1776"/>
        <w:gridCol w:w="6140"/>
      </w:tblGrid>
      <w:tr w:rsidR="00CD46F2" w:rsidTr="00CD46F2">
        <w:trPr>
          <w:trHeight w:val="582"/>
        </w:trPr>
        <w:tc>
          <w:tcPr>
            <w:tcW w:w="2457" w:type="dxa"/>
            <w:gridSpan w:val="2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 w:val="29"/>
                <w:szCs w:val="29"/>
              </w:rPr>
            </w:pPr>
            <w:r>
              <w:rPr>
                <w:rFonts w:ascii="仿宋" w:eastAsia="仿宋" w:hAnsi="仿宋" w:hint="eastAsia"/>
                <w:sz w:val="29"/>
                <w:szCs w:val="29"/>
              </w:rPr>
              <w:t>环节</w:t>
            </w:r>
          </w:p>
        </w:tc>
        <w:tc>
          <w:tcPr>
            <w:tcW w:w="6140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 w:val="29"/>
                <w:szCs w:val="29"/>
              </w:rPr>
            </w:pPr>
            <w:r>
              <w:rPr>
                <w:rFonts w:ascii="仿宋" w:eastAsia="仿宋" w:hAnsi="仿宋" w:hint="eastAsia"/>
                <w:sz w:val="29"/>
                <w:szCs w:val="29"/>
              </w:rPr>
              <w:t>简述</w:t>
            </w:r>
          </w:p>
        </w:tc>
      </w:tr>
      <w:tr w:rsidR="00CD46F2" w:rsidTr="00CD46F2">
        <w:trPr>
          <w:trHeight w:val="520"/>
        </w:trPr>
        <w:tc>
          <w:tcPr>
            <w:tcW w:w="8597" w:type="dxa"/>
            <w:gridSpan w:val="3"/>
            <w:vAlign w:val="center"/>
          </w:tcPr>
          <w:p w:rsidR="00CD46F2" w:rsidRDefault="00CD46F2" w:rsidP="00CD46F2">
            <w:pPr>
              <w:ind w:firstLineChars="200" w:firstLine="480"/>
              <w:jc w:val="center"/>
              <w:rPr>
                <w:rFonts w:ascii="仿宋" w:eastAsia="仿宋" w:hAnsi="仿宋"/>
                <w:sz w:val="22"/>
                <w:szCs w:val="29"/>
              </w:rPr>
            </w:pPr>
            <w:r>
              <w:rPr>
                <w:rFonts w:ascii="仿宋" w:eastAsia="仿宋" w:hAnsi="仿宋" w:hint="eastAsia"/>
                <w:szCs w:val="24"/>
              </w:rPr>
              <w:t>奇袭环节（除评委提问任意一个环节后可发动奇袭，详见下文）</w:t>
            </w:r>
          </w:p>
        </w:tc>
      </w:tr>
      <w:tr w:rsidR="00CD46F2" w:rsidTr="00CD46F2">
        <w:trPr>
          <w:trHeight w:val="944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CD46F2" w:rsidRDefault="00E60728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立论</w:t>
            </w:r>
          </w:p>
        </w:tc>
        <w:tc>
          <w:tcPr>
            <w:tcW w:w="6140" w:type="dxa"/>
            <w:vAlign w:val="center"/>
          </w:tcPr>
          <w:p w:rsidR="00E60728" w:rsidRDefault="00E60728" w:rsidP="00E60728">
            <w:pPr>
              <w:ind w:firstLineChars="200" w:firstLine="440"/>
              <w:jc w:val="left"/>
              <w:rPr>
                <w:rFonts w:ascii="仿宋" w:eastAsia="仿宋" w:hAnsi="仿宋" w:hint="eastAsia"/>
                <w:sz w:val="22"/>
                <w:szCs w:val="29"/>
              </w:rPr>
            </w:pPr>
            <w:r>
              <w:rPr>
                <w:rFonts w:ascii="仿宋" w:eastAsia="仿宋" w:hAnsi="仿宋"/>
                <w:sz w:val="22"/>
                <w:szCs w:val="29"/>
              </w:rPr>
              <w:t>正方一辩发言，时间为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3分钟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。论据内容充实清晰，引述资料恰当。</w:t>
            </w:r>
          </w:p>
          <w:p w:rsidR="00E60728" w:rsidRDefault="00E60728" w:rsidP="00E60728">
            <w:pPr>
              <w:ind w:firstLineChars="200" w:firstLine="440"/>
              <w:jc w:val="left"/>
              <w:rPr>
                <w:rFonts w:ascii="仿宋" w:eastAsia="仿宋" w:hAnsi="仿宋" w:hint="eastAsia"/>
                <w:sz w:val="22"/>
                <w:szCs w:val="29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反方四辩</w:t>
            </w:r>
            <w:proofErr w:type="gramEnd"/>
            <w:r>
              <w:rPr>
                <w:rFonts w:ascii="仿宋" w:eastAsia="仿宋" w:hAnsi="仿宋"/>
                <w:sz w:val="22"/>
                <w:szCs w:val="29"/>
              </w:rPr>
              <w:t>盘问正方一辩，时间为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1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分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30</w:t>
            </w:r>
            <w:r>
              <w:rPr>
                <w:rFonts w:ascii="仿宋" w:eastAsia="仿宋" w:hAnsi="仿宋"/>
                <w:sz w:val="22"/>
                <w:szCs w:val="29"/>
              </w:rPr>
              <w:t>秒，</w:t>
            </w: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反方四辩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须</w:t>
            </w:r>
            <w:proofErr w:type="gramEnd"/>
            <w:r w:rsidRPr="00E60728">
              <w:rPr>
                <w:rFonts w:ascii="仿宋" w:eastAsia="仿宋" w:hAnsi="仿宋"/>
                <w:sz w:val="22"/>
                <w:szCs w:val="29"/>
              </w:rPr>
              <w:t>针对正方一辩的立论进行针对性盘问。答辩方只能作答不能反问，而质询方有权在任何时候中止答辩方。</w:t>
            </w:r>
          </w:p>
          <w:p w:rsidR="00E60728" w:rsidRDefault="00E60728" w:rsidP="00E60728">
            <w:pPr>
              <w:ind w:firstLineChars="200" w:firstLine="440"/>
              <w:jc w:val="left"/>
              <w:rPr>
                <w:rFonts w:ascii="仿宋" w:eastAsia="仿宋" w:hAnsi="仿宋" w:hint="eastAsia"/>
                <w:sz w:val="22"/>
                <w:szCs w:val="29"/>
              </w:rPr>
            </w:pPr>
            <w:r>
              <w:rPr>
                <w:rFonts w:ascii="仿宋" w:eastAsia="仿宋" w:hAnsi="仿宋" w:hint="eastAsia"/>
                <w:sz w:val="22"/>
                <w:szCs w:val="29"/>
              </w:rPr>
              <w:t>反</w:t>
            </w:r>
            <w:r>
              <w:rPr>
                <w:rFonts w:ascii="仿宋" w:eastAsia="仿宋" w:hAnsi="仿宋"/>
                <w:sz w:val="22"/>
                <w:szCs w:val="29"/>
              </w:rPr>
              <w:t>方一辩发言，时间为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3分钟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。论据内容充实清晰，引述资料恰当。</w:t>
            </w:r>
          </w:p>
          <w:p w:rsidR="00CD46F2" w:rsidRDefault="00E60728" w:rsidP="00E60728">
            <w:pPr>
              <w:ind w:firstLineChars="200" w:firstLine="440"/>
              <w:jc w:val="left"/>
              <w:rPr>
                <w:rFonts w:ascii="仿宋" w:eastAsia="仿宋" w:hAnsi="仿宋"/>
                <w:sz w:val="29"/>
                <w:szCs w:val="29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正方四辩盘问</w:t>
            </w:r>
            <w:proofErr w:type="gramEnd"/>
            <w:r>
              <w:rPr>
                <w:rFonts w:ascii="仿宋" w:eastAsia="仿宋" w:hAnsi="仿宋"/>
                <w:sz w:val="22"/>
                <w:szCs w:val="29"/>
              </w:rPr>
              <w:t>反方一辩，时间为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1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分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30</w:t>
            </w:r>
            <w:r>
              <w:rPr>
                <w:rFonts w:ascii="仿宋" w:eastAsia="仿宋" w:hAnsi="仿宋"/>
                <w:sz w:val="22"/>
                <w:szCs w:val="29"/>
              </w:rPr>
              <w:t>秒。正方</w:t>
            </w: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四辩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须</w:t>
            </w:r>
            <w:proofErr w:type="gramEnd"/>
            <w:r w:rsidRPr="00E60728">
              <w:rPr>
                <w:rFonts w:ascii="仿宋" w:eastAsia="仿宋" w:hAnsi="仿宋"/>
                <w:sz w:val="22"/>
                <w:szCs w:val="29"/>
              </w:rPr>
              <w:t>针对反方一辩的立论进行针对性盘问。答辩方只能作答不能反问，而质询方有权在任何时候中止答辩方。</w:t>
            </w:r>
          </w:p>
        </w:tc>
      </w:tr>
      <w:tr w:rsidR="00CD46F2" w:rsidTr="00CD46F2">
        <w:trPr>
          <w:trHeight w:val="466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驳论</w:t>
            </w:r>
          </w:p>
        </w:tc>
        <w:tc>
          <w:tcPr>
            <w:tcW w:w="6140" w:type="dxa"/>
            <w:vAlign w:val="center"/>
          </w:tcPr>
          <w:p w:rsidR="00CD46F2" w:rsidRDefault="00E60728" w:rsidP="00CD46F2">
            <w:pPr>
              <w:jc w:val="center"/>
              <w:rPr>
                <w:rFonts w:ascii="仿宋" w:eastAsia="仿宋" w:hAnsi="仿宋"/>
                <w:sz w:val="22"/>
                <w:szCs w:val="29"/>
              </w:rPr>
            </w:pPr>
            <w:r>
              <w:rPr>
                <w:rFonts w:ascii="仿宋" w:eastAsia="仿宋" w:hAnsi="仿宋" w:hint="eastAsia"/>
                <w:sz w:val="22"/>
                <w:szCs w:val="29"/>
              </w:rPr>
              <w:t>正方二辩针对对方立论进行驳轮，时间2</w:t>
            </w:r>
            <w:r w:rsidR="00CD46F2">
              <w:rPr>
                <w:rFonts w:ascii="仿宋" w:eastAsia="仿宋" w:hAnsi="仿宋" w:hint="eastAsia"/>
                <w:sz w:val="22"/>
                <w:szCs w:val="29"/>
              </w:rPr>
              <w:t>分钟。</w:t>
            </w:r>
          </w:p>
          <w:p w:rsidR="00CD46F2" w:rsidRDefault="00E60728" w:rsidP="00CD46F2">
            <w:pPr>
              <w:jc w:val="center"/>
              <w:rPr>
                <w:rFonts w:ascii="仿宋" w:eastAsia="仿宋" w:hAnsi="仿宋"/>
                <w:sz w:val="22"/>
                <w:szCs w:val="29"/>
              </w:rPr>
            </w:pPr>
            <w:r>
              <w:rPr>
                <w:rFonts w:ascii="仿宋" w:eastAsia="仿宋" w:hAnsi="仿宋" w:hint="eastAsia"/>
                <w:sz w:val="22"/>
                <w:szCs w:val="29"/>
              </w:rPr>
              <w:t>反方二辩针对对方立论进行驳轮，时间2</w:t>
            </w:r>
            <w:r w:rsidR="00CD46F2">
              <w:rPr>
                <w:rFonts w:ascii="仿宋" w:eastAsia="仿宋" w:hAnsi="仿宋" w:hint="eastAsia"/>
                <w:sz w:val="22"/>
                <w:szCs w:val="29"/>
              </w:rPr>
              <w:t>分钟。</w:t>
            </w:r>
          </w:p>
        </w:tc>
      </w:tr>
      <w:tr w:rsidR="00CD46F2" w:rsidTr="00CD46F2">
        <w:trPr>
          <w:trHeight w:val="705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Cs w:val="24"/>
              </w:rPr>
              <w:t>对辩</w:t>
            </w:r>
            <w:proofErr w:type="gramEnd"/>
          </w:p>
        </w:tc>
        <w:tc>
          <w:tcPr>
            <w:tcW w:w="6140" w:type="dxa"/>
            <w:vAlign w:val="center"/>
          </w:tcPr>
          <w:p w:rsidR="00CD46F2" w:rsidRDefault="00E60728" w:rsidP="00E60728">
            <w:pPr>
              <w:ind w:firstLineChars="200" w:firstLine="440"/>
              <w:jc w:val="left"/>
              <w:rPr>
                <w:rFonts w:ascii="仿宋" w:eastAsia="仿宋" w:hAnsi="仿宋"/>
                <w:sz w:val="29"/>
                <w:szCs w:val="29"/>
              </w:rPr>
            </w:pPr>
            <w:r>
              <w:rPr>
                <w:rFonts w:ascii="仿宋" w:eastAsia="仿宋" w:hAnsi="仿宋"/>
                <w:sz w:val="22"/>
                <w:szCs w:val="29"/>
              </w:rPr>
              <w:t>正方</w:t>
            </w: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二辩对辩</w:t>
            </w:r>
            <w:proofErr w:type="gramEnd"/>
            <w:r>
              <w:rPr>
                <w:rFonts w:ascii="仿宋" w:eastAsia="仿宋" w:hAnsi="仿宋"/>
                <w:sz w:val="22"/>
                <w:szCs w:val="29"/>
              </w:rPr>
              <w:t>反方二辩，时间各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1</w:t>
            </w:r>
            <w:r>
              <w:rPr>
                <w:rFonts w:ascii="仿宋" w:eastAsia="仿宋" w:hAnsi="仿宋"/>
                <w:sz w:val="22"/>
                <w:szCs w:val="29"/>
              </w:rPr>
              <w:t>分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30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秒，双方以交替形式轮流发言，辩手无权中止对方未完成之言论。双方计时将分开进行，一方发言时间完毕后另一方可继续发言，直到剩余时间用为止。</w:t>
            </w:r>
          </w:p>
        </w:tc>
      </w:tr>
      <w:tr w:rsidR="00CD46F2" w:rsidTr="00CD46F2">
        <w:trPr>
          <w:trHeight w:val="944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盘问</w:t>
            </w:r>
          </w:p>
        </w:tc>
        <w:tc>
          <w:tcPr>
            <w:tcW w:w="6140" w:type="dxa"/>
            <w:vAlign w:val="center"/>
          </w:tcPr>
          <w:p w:rsidR="00CD46F2" w:rsidRDefault="00CD46F2" w:rsidP="00CD46F2">
            <w:pPr>
              <w:ind w:firstLineChars="200" w:firstLine="440"/>
              <w:jc w:val="left"/>
              <w:rPr>
                <w:rFonts w:ascii="仿宋" w:eastAsia="仿宋" w:hAnsi="仿宋"/>
                <w:sz w:val="22"/>
                <w:szCs w:val="29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9"/>
              </w:rPr>
              <w:t>正方三辩</w:t>
            </w:r>
            <w:r w:rsidR="002E6D16">
              <w:rPr>
                <w:rFonts w:ascii="仿宋" w:eastAsia="仿宋" w:hAnsi="仿宋" w:hint="eastAsia"/>
                <w:sz w:val="22"/>
                <w:szCs w:val="29"/>
              </w:rPr>
              <w:t>指定</w:t>
            </w:r>
            <w:proofErr w:type="gramEnd"/>
            <w:r>
              <w:rPr>
                <w:rFonts w:ascii="仿宋" w:eastAsia="仿宋" w:hAnsi="仿宋" w:hint="eastAsia"/>
                <w:sz w:val="22"/>
                <w:szCs w:val="29"/>
              </w:rPr>
              <w:t>盘问反方三，四</w:t>
            </w:r>
            <w:r w:rsidR="00E60728">
              <w:rPr>
                <w:rFonts w:ascii="仿宋" w:eastAsia="仿宋" w:hAnsi="仿宋" w:hint="eastAsia"/>
                <w:sz w:val="22"/>
                <w:szCs w:val="29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2"/>
                <w:szCs w:val="29"/>
              </w:rPr>
              <w:t>辩之间</w:t>
            </w:r>
            <w:proofErr w:type="gramEnd"/>
            <w:r>
              <w:rPr>
                <w:rFonts w:ascii="仿宋" w:eastAsia="仿宋" w:hAnsi="仿宋" w:hint="eastAsia"/>
                <w:sz w:val="22"/>
                <w:szCs w:val="29"/>
              </w:rPr>
              <w:t>任意辩手</w:t>
            </w:r>
            <w:r w:rsidR="002E6D16">
              <w:rPr>
                <w:rFonts w:ascii="仿宋" w:eastAsia="仿宋" w:hAnsi="仿宋" w:hint="eastAsia"/>
                <w:sz w:val="22"/>
                <w:szCs w:val="29"/>
              </w:rPr>
              <w:t>，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时间为两分钟，盘问方可以任意时间打断，被盘问方不得反问。</w:t>
            </w:r>
          </w:p>
          <w:p w:rsidR="00CD46F2" w:rsidRDefault="00CD46F2" w:rsidP="00CD46F2">
            <w:pPr>
              <w:ind w:firstLineChars="200" w:firstLine="440"/>
              <w:jc w:val="left"/>
              <w:rPr>
                <w:rFonts w:ascii="仿宋" w:eastAsia="仿宋" w:hAnsi="仿宋"/>
                <w:sz w:val="29"/>
                <w:szCs w:val="29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9"/>
              </w:rPr>
              <w:t>反方三辩</w:t>
            </w:r>
            <w:r w:rsidR="002E6D16">
              <w:rPr>
                <w:rFonts w:ascii="仿宋" w:eastAsia="仿宋" w:hAnsi="仿宋" w:hint="eastAsia"/>
                <w:sz w:val="22"/>
                <w:szCs w:val="29"/>
              </w:rPr>
              <w:t>指定</w:t>
            </w:r>
            <w:proofErr w:type="gramEnd"/>
            <w:r>
              <w:rPr>
                <w:rFonts w:ascii="仿宋" w:eastAsia="仿宋" w:hAnsi="仿宋" w:hint="eastAsia"/>
                <w:sz w:val="22"/>
                <w:szCs w:val="29"/>
              </w:rPr>
              <w:t>盘问正方三，</w:t>
            </w:r>
            <w:proofErr w:type="gramStart"/>
            <w:r>
              <w:rPr>
                <w:rFonts w:ascii="仿宋" w:eastAsia="仿宋" w:hAnsi="仿宋" w:hint="eastAsia"/>
                <w:sz w:val="22"/>
                <w:szCs w:val="29"/>
              </w:rPr>
              <w:t>四辩之间</w:t>
            </w:r>
            <w:proofErr w:type="gramEnd"/>
            <w:r>
              <w:rPr>
                <w:rFonts w:ascii="仿宋" w:eastAsia="仿宋" w:hAnsi="仿宋" w:hint="eastAsia"/>
                <w:sz w:val="22"/>
                <w:szCs w:val="29"/>
              </w:rPr>
              <w:t>任意辩手</w:t>
            </w:r>
            <w:r w:rsidR="002E6D16">
              <w:rPr>
                <w:rFonts w:ascii="仿宋" w:eastAsia="仿宋" w:hAnsi="仿宋" w:hint="eastAsia"/>
                <w:sz w:val="22"/>
                <w:szCs w:val="29"/>
              </w:rPr>
              <w:t>，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时间为两分钟，盘问方可以任意时间打断，被盘问方不得反问。</w:t>
            </w:r>
          </w:p>
        </w:tc>
      </w:tr>
      <w:tr w:rsidR="00CD46F2" w:rsidTr="00CD46F2">
        <w:trPr>
          <w:trHeight w:val="478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质询小结</w:t>
            </w:r>
          </w:p>
        </w:tc>
        <w:tc>
          <w:tcPr>
            <w:tcW w:w="6140" w:type="dxa"/>
            <w:vAlign w:val="center"/>
          </w:tcPr>
          <w:p w:rsidR="00E60728" w:rsidRDefault="00E60728" w:rsidP="00E60728">
            <w:pPr>
              <w:ind w:firstLineChars="200" w:firstLine="440"/>
              <w:jc w:val="left"/>
              <w:rPr>
                <w:rFonts w:ascii="仿宋" w:eastAsia="仿宋" w:hAnsi="仿宋" w:hint="eastAsia"/>
                <w:sz w:val="22"/>
                <w:szCs w:val="29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正方三辩发言</w:t>
            </w:r>
            <w:proofErr w:type="gramEnd"/>
            <w:r>
              <w:rPr>
                <w:rFonts w:ascii="仿宋" w:eastAsia="仿宋" w:hAnsi="仿宋"/>
                <w:sz w:val="22"/>
                <w:szCs w:val="29"/>
              </w:rPr>
              <w:t>，时间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1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分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30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秒。小结是对质询环节的总结，需针对质询时的交锋内容与回答进行反驳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。</w:t>
            </w:r>
          </w:p>
          <w:p w:rsidR="00CD46F2" w:rsidRPr="00E60728" w:rsidRDefault="00E60728" w:rsidP="00E60728">
            <w:pPr>
              <w:ind w:firstLineChars="200" w:firstLine="440"/>
              <w:jc w:val="left"/>
              <w:rPr>
                <w:rFonts w:ascii="仿宋" w:eastAsia="仿宋" w:hAnsi="仿宋"/>
                <w:sz w:val="29"/>
                <w:szCs w:val="29"/>
              </w:rPr>
            </w:pPr>
            <w:proofErr w:type="gramStart"/>
            <w:r>
              <w:rPr>
                <w:rFonts w:ascii="仿宋" w:eastAsia="仿宋" w:hAnsi="仿宋"/>
                <w:sz w:val="22"/>
                <w:szCs w:val="29"/>
              </w:rPr>
              <w:t>反方三辩发言</w:t>
            </w:r>
            <w:proofErr w:type="gramEnd"/>
            <w:r>
              <w:rPr>
                <w:rFonts w:ascii="仿宋" w:eastAsia="仿宋" w:hAnsi="仿宋"/>
                <w:sz w:val="22"/>
                <w:szCs w:val="29"/>
              </w:rPr>
              <w:t>，时间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1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分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30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秒。小结是对质询环节的总结，需针对质询时的交锋内容与回答进行反驳。</w:t>
            </w:r>
          </w:p>
        </w:tc>
      </w:tr>
      <w:tr w:rsidR="00CD46F2" w:rsidTr="00CD46F2">
        <w:trPr>
          <w:trHeight w:val="466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自由辩论</w:t>
            </w:r>
          </w:p>
        </w:tc>
        <w:tc>
          <w:tcPr>
            <w:tcW w:w="6140" w:type="dxa"/>
            <w:vAlign w:val="center"/>
          </w:tcPr>
          <w:p w:rsidR="00CD46F2" w:rsidRDefault="00CD46F2" w:rsidP="00CD46F2">
            <w:pPr>
              <w:ind w:firstLineChars="200" w:firstLine="440"/>
              <w:jc w:val="left"/>
              <w:rPr>
                <w:rFonts w:ascii="仿宋" w:eastAsia="仿宋" w:hAnsi="仿宋"/>
                <w:sz w:val="22"/>
                <w:szCs w:val="29"/>
              </w:rPr>
            </w:pPr>
            <w:r>
              <w:rPr>
                <w:rFonts w:ascii="仿宋" w:eastAsia="仿宋" w:hAnsi="仿宋" w:hint="eastAsia"/>
                <w:sz w:val="22"/>
                <w:szCs w:val="29"/>
              </w:rPr>
              <w:t>时间各</w:t>
            </w:r>
            <w:r>
              <w:rPr>
                <w:rFonts w:ascii="仿宋" w:eastAsia="仿宋" w:hAnsi="仿宋"/>
                <w:sz w:val="22"/>
                <w:szCs w:val="29"/>
              </w:rPr>
              <w:t>4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分钟，分别计时，由正方先发言，正、反方辩手自动轮流发言。</w:t>
            </w:r>
            <w:r w:rsidR="00E60728" w:rsidRPr="00E60728">
              <w:rPr>
                <w:rFonts w:ascii="仿宋" w:eastAsia="仿宋" w:hAnsi="仿宋"/>
                <w:sz w:val="22"/>
                <w:szCs w:val="29"/>
              </w:rPr>
              <w:t>双方计时将分开进行，一方发言时间完毕后另一方可继续发言，直到剩余时间用为止。</w:t>
            </w:r>
          </w:p>
        </w:tc>
      </w:tr>
      <w:tr w:rsidR="00CD46F2" w:rsidTr="00CD46F2">
        <w:trPr>
          <w:trHeight w:val="705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评委提问</w:t>
            </w:r>
          </w:p>
        </w:tc>
        <w:tc>
          <w:tcPr>
            <w:tcW w:w="6140" w:type="dxa"/>
            <w:vAlign w:val="center"/>
          </w:tcPr>
          <w:p w:rsidR="00CD46F2" w:rsidRDefault="00CD46F2" w:rsidP="00CD46F2">
            <w:pPr>
              <w:ind w:firstLineChars="200" w:firstLine="440"/>
              <w:jc w:val="left"/>
              <w:rPr>
                <w:rFonts w:ascii="仿宋" w:eastAsia="仿宋" w:hAnsi="仿宋"/>
                <w:sz w:val="22"/>
                <w:szCs w:val="29"/>
              </w:rPr>
            </w:pPr>
            <w:r>
              <w:rPr>
                <w:rFonts w:ascii="仿宋" w:eastAsia="仿宋" w:hAnsi="仿宋" w:hint="eastAsia"/>
                <w:sz w:val="22"/>
                <w:szCs w:val="29"/>
              </w:rPr>
              <w:t>仅在半决赛、决赛阶段存在。由评委分别向正反方提出</w:t>
            </w:r>
            <w:r>
              <w:rPr>
                <w:rFonts w:ascii="仿宋" w:eastAsia="仿宋" w:hAnsi="仿宋"/>
                <w:sz w:val="22"/>
                <w:szCs w:val="29"/>
              </w:rPr>
              <w:t>1-2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个问题，向双方提问总次数要求相等。每次提问均由提问放自行选择队员回答，两方总回答时间各</w:t>
            </w:r>
            <w:r>
              <w:rPr>
                <w:rFonts w:ascii="仿宋" w:eastAsia="仿宋" w:hAnsi="仿宋"/>
                <w:sz w:val="22"/>
                <w:szCs w:val="29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分钟。</w:t>
            </w:r>
          </w:p>
        </w:tc>
      </w:tr>
      <w:tr w:rsidR="00CD46F2" w:rsidTr="00CD46F2">
        <w:trPr>
          <w:trHeight w:val="440"/>
        </w:trPr>
        <w:tc>
          <w:tcPr>
            <w:tcW w:w="681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CD46F2" w:rsidRDefault="00CD46F2" w:rsidP="00CD46F2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总结陈词</w:t>
            </w:r>
          </w:p>
        </w:tc>
        <w:tc>
          <w:tcPr>
            <w:tcW w:w="6140" w:type="dxa"/>
            <w:vAlign w:val="center"/>
          </w:tcPr>
          <w:p w:rsidR="00E60728" w:rsidRPr="00E60728" w:rsidRDefault="00E60728" w:rsidP="00E60728">
            <w:pPr>
              <w:ind w:firstLineChars="200" w:firstLine="440"/>
              <w:rPr>
                <w:rFonts w:ascii="仿宋" w:eastAsia="仿宋" w:hAnsi="仿宋"/>
                <w:sz w:val="22"/>
                <w:szCs w:val="29"/>
              </w:rPr>
            </w:pPr>
            <w:r>
              <w:rPr>
                <w:rFonts w:ascii="仿宋" w:eastAsia="仿宋" w:hAnsi="仿宋"/>
                <w:sz w:val="22"/>
                <w:szCs w:val="29"/>
              </w:rPr>
              <w:t>反方四辩总结陈词，时间为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4分钟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；</w:t>
            </w:r>
          </w:p>
          <w:p w:rsidR="00CD46F2" w:rsidRDefault="00E60728" w:rsidP="00E60728">
            <w:pPr>
              <w:ind w:firstLineChars="200" w:firstLine="440"/>
              <w:rPr>
                <w:rFonts w:ascii="仿宋" w:eastAsia="仿宋" w:hAnsi="仿宋"/>
                <w:sz w:val="29"/>
                <w:szCs w:val="29"/>
              </w:rPr>
            </w:pPr>
            <w:r w:rsidRPr="00E60728">
              <w:rPr>
                <w:rFonts w:ascii="仿宋" w:eastAsia="仿宋" w:hAnsi="仿宋"/>
                <w:sz w:val="22"/>
                <w:szCs w:val="29"/>
              </w:rPr>
              <w:t>正方四辩总结陈词，时间为</w:t>
            </w:r>
            <w:r>
              <w:rPr>
                <w:rFonts w:ascii="仿宋" w:eastAsia="仿宋" w:hAnsi="仿宋" w:hint="eastAsia"/>
                <w:sz w:val="22"/>
                <w:szCs w:val="29"/>
              </w:rPr>
              <w:t>4分钟</w:t>
            </w:r>
            <w:r w:rsidRPr="00E60728">
              <w:rPr>
                <w:rFonts w:ascii="仿宋" w:eastAsia="仿宋" w:hAnsi="仿宋"/>
                <w:sz w:val="22"/>
                <w:szCs w:val="29"/>
              </w:rPr>
              <w:t>。</w:t>
            </w:r>
          </w:p>
        </w:tc>
      </w:tr>
    </w:tbl>
    <w:p w:rsidR="002C4308" w:rsidRPr="00D3519E" w:rsidRDefault="002C4308" w:rsidP="00D3519E">
      <w:pPr>
        <w:ind w:firstLineChars="200" w:firstLine="482"/>
        <w:rPr>
          <w:rFonts w:ascii="仿宋" w:eastAsia="仿宋" w:hAnsi="仿宋"/>
          <w:b/>
          <w:szCs w:val="24"/>
        </w:rPr>
      </w:pPr>
      <w:r w:rsidRPr="00D3519E">
        <w:rPr>
          <w:rFonts w:ascii="仿宋" w:eastAsia="仿宋" w:hAnsi="仿宋" w:hint="eastAsia"/>
          <w:b/>
          <w:szCs w:val="24"/>
        </w:rPr>
        <w:t>本届“海大杯”</w:t>
      </w:r>
      <w:r w:rsidRPr="00D3519E">
        <w:rPr>
          <w:rFonts w:ascii="仿宋" w:eastAsia="仿宋" w:hAnsi="仿宋"/>
          <w:b/>
          <w:szCs w:val="24"/>
        </w:rPr>
        <w:t>采用华语锦标赛赛制，</w:t>
      </w:r>
      <w:r w:rsidRPr="00D3519E">
        <w:rPr>
          <w:rFonts w:ascii="仿宋" w:eastAsia="仿宋" w:hAnsi="仿宋" w:hint="eastAsia"/>
          <w:b/>
          <w:szCs w:val="24"/>
        </w:rPr>
        <w:t>旨在</w:t>
      </w:r>
      <w:r w:rsidRPr="00D3519E">
        <w:rPr>
          <w:rFonts w:ascii="仿宋" w:eastAsia="仿宋" w:hAnsi="仿宋"/>
          <w:b/>
          <w:szCs w:val="24"/>
        </w:rPr>
        <w:t>向国内外大型辩论赛靠拢</w:t>
      </w:r>
      <w:r w:rsidRPr="00D3519E">
        <w:rPr>
          <w:rFonts w:ascii="仿宋" w:eastAsia="仿宋" w:hAnsi="仿宋" w:hint="eastAsia"/>
          <w:b/>
          <w:szCs w:val="24"/>
        </w:rPr>
        <w:t>。</w:t>
      </w:r>
    </w:p>
    <w:p w:rsidR="002C4308" w:rsidRPr="00CD46F2" w:rsidRDefault="002C4308" w:rsidP="00CD46F2">
      <w:pPr>
        <w:ind w:firstLineChars="200" w:firstLine="482"/>
        <w:rPr>
          <w:rFonts w:ascii="仿宋" w:eastAsia="仿宋" w:hAnsi="仿宋"/>
          <w:b/>
          <w:szCs w:val="29"/>
        </w:rPr>
      </w:pPr>
      <w:r w:rsidRPr="00CD46F2">
        <w:rPr>
          <w:rFonts w:ascii="仿宋" w:eastAsia="仿宋" w:hAnsi="仿宋" w:hint="eastAsia"/>
          <w:b/>
          <w:szCs w:val="29"/>
        </w:rPr>
        <w:t>奇袭环节：</w:t>
      </w:r>
    </w:p>
    <w:p w:rsidR="002C4308" w:rsidRPr="002C4308" w:rsidRDefault="002C4308" w:rsidP="002C4308">
      <w:pPr>
        <w:ind w:firstLineChars="200" w:firstLine="480"/>
        <w:rPr>
          <w:rFonts w:ascii="仿宋" w:eastAsia="仿宋" w:hAnsi="仿宋"/>
          <w:szCs w:val="29"/>
        </w:rPr>
      </w:pPr>
      <w:r w:rsidRPr="002C4308">
        <w:rPr>
          <w:rFonts w:ascii="仿宋" w:eastAsia="仿宋" w:hAnsi="仿宋"/>
          <w:szCs w:val="29"/>
        </w:rPr>
        <w:t xml:space="preserve">1. </w:t>
      </w:r>
      <w:r w:rsidRPr="002C4308">
        <w:rPr>
          <w:rFonts w:ascii="仿宋" w:eastAsia="仿宋" w:hAnsi="仿宋" w:hint="eastAsia"/>
          <w:szCs w:val="29"/>
        </w:rPr>
        <w:t>主席需在赛前收集双方一个数字</w:t>
      </w:r>
      <w:r w:rsidR="00E72D59">
        <w:rPr>
          <w:rFonts w:ascii="仿宋" w:eastAsia="仿宋" w:hAnsi="仿宋" w:hint="eastAsia"/>
          <w:szCs w:val="29"/>
        </w:rPr>
        <w:t>[0,9]</w:t>
      </w:r>
      <w:r w:rsidRPr="002C4308">
        <w:rPr>
          <w:rFonts w:ascii="仿宋" w:eastAsia="仿宋" w:hAnsi="仿宋" w:hint="eastAsia"/>
          <w:szCs w:val="29"/>
        </w:rPr>
        <w:t>，整场比赛过程中，双方可各发动一次奇袭</w:t>
      </w:r>
      <w:r w:rsidR="00E72D59">
        <w:rPr>
          <w:rFonts w:ascii="仿宋" w:eastAsia="仿宋" w:hAnsi="仿宋" w:hint="eastAsia"/>
          <w:szCs w:val="29"/>
        </w:rPr>
        <w:t>且均只有一次奇袭机会</w:t>
      </w:r>
      <w:r w:rsidRPr="002C4308">
        <w:rPr>
          <w:rFonts w:ascii="仿宋" w:eastAsia="仿宋" w:hAnsi="仿宋" w:hint="eastAsia"/>
          <w:szCs w:val="29"/>
        </w:rPr>
        <w:t>，并可以选择在任意一个环节后</w:t>
      </w:r>
      <w:r w:rsidR="00E72D59">
        <w:rPr>
          <w:rFonts w:ascii="仿宋" w:eastAsia="仿宋" w:hAnsi="仿宋" w:hint="eastAsia"/>
          <w:szCs w:val="29"/>
        </w:rPr>
        <w:t>（除评委提问</w:t>
      </w:r>
      <w:bookmarkStart w:id="0" w:name="_GoBack"/>
      <w:bookmarkEnd w:id="0"/>
      <w:r w:rsidR="00E72D59">
        <w:rPr>
          <w:rFonts w:ascii="仿宋" w:eastAsia="仿宋" w:hAnsi="仿宋" w:hint="eastAsia"/>
          <w:szCs w:val="29"/>
        </w:rPr>
        <w:t>）</w:t>
      </w:r>
      <w:r w:rsidRPr="002C4308">
        <w:rPr>
          <w:rFonts w:ascii="仿宋" w:eastAsia="仿宋" w:hAnsi="仿宋" w:hint="eastAsia"/>
          <w:szCs w:val="29"/>
        </w:rPr>
        <w:lastRenderedPageBreak/>
        <w:t>主动发动奇袭，如果双方同时采用奇袭，在总结陈词环节前，若两数之和为奇数，则由正方先开始，偶数则</w:t>
      </w:r>
      <w:proofErr w:type="gramStart"/>
      <w:r w:rsidRPr="002C4308">
        <w:rPr>
          <w:rFonts w:ascii="仿宋" w:eastAsia="仿宋" w:hAnsi="仿宋" w:hint="eastAsia"/>
          <w:szCs w:val="29"/>
        </w:rPr>
        <w:t>反方先</w:t>
      </w:r>
      <w:proofErr w:type="gramEnd"/>
      <w:r w:rsidRPr="002C4308">
        <w:rPr>
          <w:rFonts w:ascii="仿宋" w:eastAsia="仿宋" w:hAnsi="仿宋" w:hint="eastAsia"/>
          <w:szCs w:val="29"/>
        </w:rPr>
        <w:t>开始，总结陈词环节则相反。</w:t>
      </w:r>
    </w:p>
    <w:p w:rsidR="002C4308" w:rsidRPr="002C4308" w:rsidRDefault="002C4308" w:rsidP="002C4308">
      <w:pPr>
        <w:ind w:firstLineChars="200" w:firstLine="480"/>
        <w:rPr>
          <w:rFonts w:ascii="仿宋" w:eastAsia="仿宋" w:hAnsi="仿宋"/>
          <w:szCs w:val="29"/>
        </w:rPr>
      </w:pPr>
      <w:r w:rsidRPr="002C4308">
        <w:rPr>
          <w:rFonts w:ascii="仿宋" w:eastAsia="仿宋" w:hAnsi="仿宋"/>
          <w:szCs w:val="29"/>
        </w:rPr>
        <w:t xml:space="preserve">2. </w:t>
      </w:r>
      <w:r w:rsidRPr="002C4308">
        <w:rPr>
          <w:rFonts w:ascii="仿宋" w:eastAsia="仿宋" w:hAnsi="仿宋" w:hint="eastAsia"/>
          <w:szCs w:val="29"/>
        </w:rPr>
        <w:t>主席需要在每个大环节结束后询问双方是否采用奇袭，双方可派任意辩手进行奇袭，申请奇袭的一方需在主席询问时举手示意。</w:t>
      </w:r>
    </w:p>
    <w:p w:rsidR="002C4308" w:rsidRDefault="002C4308" w:rsidP="002C4308">
      <w:pPr>
        <w:ind w:firstLineChars="200" w:firstLine="480"/>
        <w:rPr>
          <w:rFonts w:ascii="仿宋" w:eastAsia="仿宋" w:hAnsi="仿宋"/>
          <w:szCs w:val="29"/>
        </w:rPr>
      </w:pPr>
      <w:r w:rsidRPr="002C4308">
        <w:rPr>
          <w:rFonts w:ascii="仿宋" w:eastAsia="仿宋" w:hAnsi="仿宋"/>
          <w:szCs w:val="29"/>
        </w:rPr>
        <w:t xml:space="preserve">3. </w:t>
      </w:r>
      <w:r w:rsidRPr="002C4308">
        <w:rPr>
          <w:rFonts w:ascii="仿宋" w:eastAsia="仿宋" w:hAnsi="仿宋" w:hint="eastAsia"/>
          <w:szCs w:val="29"/>
        </w:rPr>
        <w:t>奇袭方式共有质询和</w:t>
      </w:r>
      <w:proofErr w:type="gramStart"/>
      <w:r w:rsidRPr="002C4308">
        <w:rPr>
          <w:rFonts w:ascii="仿宋" w:eastAsia="仿宋" w:hAnsi="仿宋" w:hint="eastAsia"/>
          <w:szCs w:val="29"/>
        </w:rPr>
        <w:t>申论</w:t>
      </w:r>
      <w:proofErr w:type="gramEnd"/>
      <w:r w:rsidRPr="002C4308">
        <w:rPr>
          <w:rFonts w:ascii="仿宋" w:eastAsia="仿宋" w:hAnsi="仿宋" w:hint="eastAsia"/>
          <w:szCs w:val="29"/>
        </w:rPr>
        <w:t>两种，每种方式只能使用一次，若一方采用了一种奇袭方式，另一方只能采用另一</w:t>
      </w:r>
      <w:r w:rsidR="00E72D59">
        <w:rPr>
          <w:rFonts w:ascii="仿宋" w:eastAsia="仿宋" w:hAnsi="仿宋" w:hint="eastAsia"/>
          <w:szCs w:val="29"/>
        </w:rPr>
        <w:t>种。质询由奇袭方任一辩手质询对方任意辩手，可以随时打断，时间为2</w:t>
      </w:r>
      <w:r w:rsidRPr="002C4308">
        <w:rPr>
          <w:rFonts w:ascii="仿宋" w:eastAsia="仿宋" w:hAnsi="仿宋" w:hint="eastAsia"/>
          <w:szCs w:val="29"/>
        </w:rPr>
        <w:t>分</w:t>
      </w:r>
      <w:r w:rsidR="00E72D59">
        <w:rPr>
          <w:rFonts w:ascii="仿宋" w:eastAsia="仿宋" w:hAnsi="仿宋" w:hint="eastAsia"/>
          <w:szCs w:val="29"/>
        </w:rPr>
        <w:t>30秒。</w:t>
      </w:r>
      <w:proofErr w:type="gramStart"/>
      <w:r w:rsidR="00E72D59">
        <w:rPr>
          <w:rFonts w:ascii="仿宋" w:eastAsia="仿宋" w:hAnsi="仿宋" w:hint="eastAsia"/>
          <w:szCs w:val="29"/>
        </w:rPr>
        <w:t>申论由</w:t>
      </w:r>
      <w:proofErr w:type="gramEnd"/>
      <w:r w:rsidR="00E72D59">
        <w:rPr>
          <w:rFonts w:ascii="仿宋" w:eastAsia="仿宋" w:hAnsi="仿宋" w:hint="eastAsia"/>
          <w:szCs w:val="29"/>
        </w:rPr>
        <w:t>奇袭方任一名辩手进行申论，时间为2</w:t>
      </w:r>
      <w:r w:rsidRPr="002C4308">
        <w:rPr>
          <w:rFonts w:ascii="仿宋" w:eastAsia="仿宋" w:hAnsi="仿宋" w:hint="eastAsia"/>
          <w:szCs w:val="29"/>
        </w:rPr>
        <w:t>分钟。</w:t>
      </w:r>
    </w:p>
    <w:p w:rsidR="00844CD5" w:rsidRPr="00844CD5" w:rsidRDefault="00844CD5" w:rsidP="00844CD5">
      <w:pPr>
        <w:ind w:firstLineChars="200" w:firstLine="480"/>
        <w:jc w:val="right"/>
        <w:rPr>
          <w:rFonts w:ascii="仿宋" w:eastAsia="仿宋" w:hAnsi="仿宋"/>
          <w:szCs w:val="29"/>
        </w:rPr>
      </w:pPr>
      <w:r w:rsidRPr="00844CD5">
        <w:rPr>
          <w:rFonts w:ascii="仿宋" w:eastAsia="仿宋" w:hAnsi="仿宋" w:hint="eastAsia"/>
          <w:szCs w:val="29"/>
        </w:rPr>
        <w:t>广东海洋大学学生会学习部</w:t>
      </w:r>
    </w:p>
    <w:p w:rsidR="00844CD5" w:rsidRPr="00844CD5" w:rsidRDefault="00844CD5" w:rsidP="00844CD5">
      <w:pPr>
        <w:ind w:firstLineChars="200" w:firstLine="480"/>
        <w:jc w:val="right"/>
        <w:rPr>
          <w:rFonts w:ascii="仿宋" w:eastAsia="仿宋" w:hAnsi="仿宋"/>
          <w:szCs w:val="29"/>
        </w:rPr>
      </w:pPr>
      <w:r w:rsidRPr="00844CD5">
        <w:rPr>
          <w:rFonts w:ascii="仿宋" w:eastAsia="仿宋" w:hAnsi="仿宋" w:hint="eastAsia"/>
          <w:szCs w:val="29"/>
        </w:rPr>
        <w:t>二〇一七年六月</w:t>
      </w:r>
      <w:r w:rsidR="00AC0093">
        <w:rPr>
          <w:rFonts w:ascii="仿宋" w:eastAsia="仿宋" w:hAnsi="仿宋" w:hint="eastAsia"/>
          <w:szCs w:val="29"/>
        </w:rPr>
        <w:t>二十五</w:t>
      </w:r>
      <w:r w:rsidRPr="00844CD5">
        <w:rPr>
          <w:rFonts w:ascii="仿宋" w:eastAsia="仿宋" w:hAnsi="仿宋" w:hint="eastAsia"/>
          <w:szCs w:val="29"/>
        </w:rPr>
        <w:t>日</w:t>
      </w:r>
    </w:p>
    <w:sectPr w:rsidR="00844CD5" w:rsidRPr="00844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E7" w:rsidRDefault="00F527E7" w:rsidP="002C4308">
      <w:r>
        <w:separator/>
      </w:r>
    </w:p>
  </w:endnote>
  <w:endnote w:type="continuationSeparator" w:id="0">
    <w:p w:rsidR="00F527E7" w:rsidRDefault="00F527E7" w:rsidP="002C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访宋">
    <w:altName w:val="Arial Unicode MS"/>
    <w:panose1 w:val="00000000000000000000"/>
    <w:charset w:val="86"/>
    <w:family w:val="roman"/>
    <w:notTrueType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E7" w:rsidRDefault="00F527E7" w:rsidP="002C4308">
      <w:r>
        <w:separator/>
      </w:r>
    </w:p>
  </w:footnote>
  <w:footnote w:type="continuationSeparator" w:id="0">
    <w:p w:rsidR="00F527E7" w:rsidRDefault="00F527E7" w:rsidP="002C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97"/>
    <w:rsid w:val="00042D4F"/>
    <w:rsid w:val="002C4308"/>
    <w:rsid w:val="002E6D16"/>
    <w:rsid w:val="004318A9"/>
    <w:rsid w:val="00584C06"/>
    <w:rsid w:val="006C1B44"/>
    <w:rsid w:val="006D5B20"/>
    <w:rsid w:val="00754C49"/>
    <w:rsid w:val="007738C9"/>
    <w:rsid w:val="00844CD5"/>
    <w:rsid w:val="008C0B97"/>
    <w:rsid w:val="008F3174"/>
    <w:rsid w:val="00925A31"/>
    <w:rsid w:val="00AC0093"/>
    <w:rsid w:val="00CD46F2"/>
    <w:rsid w:val="00D3519E"/>
    <w:rsid w:val="00DA10F6"/>
    <w:rsid w:val="00DB10A4"/>
    <w:rsid w:val="00E000B2"/>
    <w:rsid w:val="00E60728"/>
    <w:rsid w:val="00E72D59"/>
    <w:rsid w:val="00F527E7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8"/>
    <w:pPr>
      <w:widowControl w:val="0"/>
      <w:jc w:val="both"/>
    </w:pPr>
    <w:rPr>
      <w:rFonts w:ascii="Calibri" w:eastAsia="访宋" w:hAnsi="Calibri" w:cs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2C4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308"/>
    <w:rPr>
      <w:sz w:val="18"/>
      <w:szCs w:val="18"/>
    </w:rPr>
  </w:style>
  <w:style w:type="table" w:styleId="a5">
    <w:name w:val="Table Grid"/>
    <w:basedOn w:val="a1"/>
    <w:uiPriority w:val="59"/>
    <w:rsid w:val="002C4308"/>
    <w:rPr>
      <w:rFonts w:ascii="Calibri" w:eastAsia="访宋" w:hAnsi="Calibri" w:cs="宋体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2C4308"/>
    <w:rPr>
      <w:rFonts w:ascii="Calibri" w:eastAsia="访宋" w:hAnsi="Calibri" w:cs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8"/>
    <w:pPr>
      <w:widowControl w:val="0"/>
      <w:jc w:val="both"/>
    </w:pPr>
    <w:rPr>
      <w:rFonts w:ascii="Calibri" w:eastAsia="访宋" w:hAnsi="Calibri" w:cs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2C4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308"/>
    <w:rPr>
      <w:sz w:val="18"/>
      <w:szCs w:val="18"/>
    </w:rPr>
  </w:style>
  <w:style w:type="table" w:styleId="a5">
    <w:name w:val="Table Grid"/>
    <w:basedOn w:val="a1"/>
    <w:uiPriority w:val="59"/>
    <w:rsid w:val="002C4308"/>
    <w:rPr>
      <w:rFonts w:ascii="Calibri" w:eastAsia="访宋" w:hAnsi="Calibri" w:cs="宋体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2C4308"/>
    <w:rPr>
      <w:rFonts w:ascii="Calibri" w:eastAsia="访宋" w:hAnsi="Calibri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2017-06-07T08:25:00Z</dcterms:created>
  <dcterms:modified xsi:type="dcterms:W3CDTF">2017-06-25T05:46:00Z</dcterms:modified>
</cp:coreProperties>
</file>